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378C" w14:textId="77777777" w:rsidR="00167361" w:rsidRPr="00BF0BC4" w:rsidRDefault="00167361" w:rsidP="00BF0B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F0BC4">
        <w:rPr>
          <w:rFonts w:ascii="Times New Roman" w:hAnsi="Times New Roman" w:cs="Times New Roman"/>
          <w:b/>
          <w:bCs/>
          <w:sz w:val="24"/>
          <w:szCs w:val="24"/>
        </w:rPr>
        <w:t>Установка пропиточная вакуумная 04.02.39.8</w:t>
      </w:r>
      <w:r w:rsidR="00751228" w:rsidRPr="00BF0BC4">
        <w:rPr>
          <w:rFonts w:ascii="Times New Roman" w:hAnsi="Times New Roman" w:cs="Times New Roman"/>
          <w:b/>
          <w:bCs/>
          <w:sz w:val="24"/>
          <w:szCs w:val="24"/>
        </w:rPr>
        <w:t>40</w:t>
      </w:r>
    </w:p>
    <w:p w14:paraId="7463F3E3" w14:textId="2FCFD5C8" w:rsidR="00167361" w:rsidRPr="00BF0BC4" w:rsidRDefault="00BF0BC4" w:rsidP="00BF0BC4">
      <w:pPr>
        <w:rPr>
          <w:rFonts w:ascii="Times New Roman" w:hAnsi="Times New Roman" w:cs="Times New Roman"/>
          <w:sz w:val="24"/>
          <w:szCs w:val="24"/>
        </w:rPr>
      </w:pPr>
      <w:r w:rsidRPr="00BF0BC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349324C" wp14:editId="7758D158">
            <wp:simplePos x="1080655" y="1009403"/>
            <wp:positionH relativeFrom="margin">
              <wp:align>left</wp:align>
            </wp:positionH>
            <wp:positionV relativeFrom="margin">
              <wp:align>top</wp:align>
            </wp:positionV>
            <wp:extent cx="2948136" cy="2268187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136" cy="2268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03963" w14:textId="77777777" w:rsidR="00167361" w:rsidRPr="00BF0BC4" w:rsidRDefault="00167361" w:rsidP="00BF0BC4">
      <w:pPr>
        <w:rPr>
          <w:rFonts w:ascii="Times New Roman" w:hAnsi="Times New Roman" w:cs="Times New Roman"/>
          <w:sz w:val="24"/>
          <w:szCs w:val="24"/>
        </w:rPr>
      </w:pPr>
      <w:r w:rsidRPr="00BF0BC4">
        <w:rPr>
          <w:rFonts w:ascii="Times New Roman" w:hAnsi="Times New Roman" w:cs="Times New Roman"/>
          <w:sz w:val="24"/>
          <w:szCs w:val="24"/>
        </w:rPr>
        <w:t>Установка предназначена для пропитки лаками МЛ-92; ГФ-95; КО-916 обмоток статоров и якорей электродвигателей.</w:t>
      </w:r>
    </w:p>
    <w:p w14:paraId="6CF6506C" w14:textId="4DD777DF" w:rsidR="00167361" w:rsidRDefault="00167361" w:rsidP="00BF0BC4">
      <w:pPr>
        <w:rPr>
          <w:rFonts w:ascii="Times New Roman" w:hAnsi="Times New Roman" w:cs="Times New Roman"/>
          <w:sz w:val="24"/>
          <w:szCs w:val="24"/>
        </w:rPr>
      </w:pPr>
      <w:r w:rsidRPr="00BF0BC4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BF0BC4">
        <w:rPr>
          <w:rFonts w:ascii="Times New Roman" w:hAnsi="Times New Roman" w:cs="Times New Roman"/>
          <w:b/>
          <w:bCs/>
          <w:sz w:val="24"/>
          <w:szCs w:val="24"/>
        </w:rPr>
        <w:t>04.02.39.8</w:t>
      </w:r>
      <w:r w:rsidR="00751228" w:rsidRPr="00BF0BC4">
        <w:rPr>
          <w:rFonts w:ascii="Times New Roman" w:hAnsi="Times New Roman" w:cs="Times New Roman"/>
          <w:b/>
          <w:bCs/>
          <w:sz w:val="24"/>
          <w:szCs w:val="24"/>
        </w:rPr>
        <w:t>40</w:t>
      </w:r>
    </w:p>
    <w:p w14:paraId="5E1E97E7" w14:textId="56B6565A" w:rsidR="00BF0BC4" w:rsidRDefault="00BF0BC4" w:rsidP="00BF0BC4">
      <w:pPr>
        <w:rPr>
          <w:rFonts w:ascii="Times New Roman" w:hAnsi="Times New Roman" w:cs="Times New Roman"/>
          <w:sz w:val="24"/>
          <w:szCs w:val="24"/>
        </w:rPr>
      </w:pPr>
    </w:p>
    <w:p w14:paraId="2C1BA7F1" w14:textId="77777777" w:rsidR="00BF0BC4" w:rsidRPr="00BF0BC4" w:rsidRDefault="00BF0BC4" w:rsidP="00BF0BC4">
      <w:pPr>
        <w:rPr>
          <w:rFonts w:ascii="Times New Roman" w:hAnsi="Times New Roman" w:cs="Times New Roman"/>
          <w:sz w:val="24"/>
          <w:szCs w:val="24"/>
        </w:rPr>
      </w:pPr>
    </w:p>
    <w:p w14:paraId="407827AF" w14:textId="77777777" w:rsidR="00167361" w:rsidRPr="00BF0BC4" w:rsidRDefault="00167361" w:rsidP="00BF0BC4">
      <w:pPr>
        <w:rPr>
          <w:rFonts w:ascii="Times New Roman" w:hAnsi="Times New Roman" w:cs="Times New Roman"/>
          <w:sz w:val="24"/>
          <w:szCs w:val="24"/>
        </w:rPr>
      </w:pPr>
      <w:r w:rsidRPr="00BF0BC4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458" w:type="pct"/>
        <w:tblInd w:w="-856" w:type="dxa"/>
        <w:tblLook w:val="04A0" w:firstRow="1" w:lastRow="0" w:firstColumn="1" w:lastColumn="0" w:noHBand="0" w:noVBand="1"/>
        <w:tblDescription w:val=""/>
      </w:tblPr>
      <w:tblGrid>
        <w:gridCol w:w="7514"/>
        <w:gridCol w:w="2687"/>
      </w:tblGrid>
      <w:tr w:rsidR="00BF0BC4" w:rsidRPr="00BF0BC4" w14:paraId="57F335AB" w14:textId="77777777" w:rsidTr="00BF0BC4">
        <w:trPr>
          <w:trHeight w:val="20"/>
        </w:trPr>
        <w:tc>
          <w:tcPr>
            <w:tcW w:w="3683" w:type="pct"/>
            <w:hideMark/>
          </w:tcPr>
          <w:p w14:paraId="7B27CD6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1. Вакуум создаваемый в баке пропиточном, </w:t>
            </w:r>
            <w:proofErr w:type="gram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кПа(</w:t>
            </w:r>
            <w:proofErr w:type="gram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мм 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рт.ст</w:t>
            </w:r>
            <w:proofErr w:type="spell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17" w:type="pct"/>
            <w:hideMark/>
          </w:tcPr>
          <w:p w14:paraId="4100D4DF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-97,5(20)</w:t>
            </w:r>
          </w:p>
        </w:tc>
      </w:tr>
      <w:tr w:rsidR="00BF0BC4" w:rsidRPr="00BF0BC4" w14:paraId="1635C3F4" w14:textId="77777777" w:rsidTr="00BF0BC4">
        <w:trPr>
          <w:trHeight w:val="20"/>
        </w:trPr>
        <w:tc>
          <w:tcPr>
            <w:tcW w:w="3683" w:type="pct"/>
            <w:hideMark/>
          </w:tcPr>
          <w:p w14:paraId="285EC5FA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2. Бак пропиточный</w:t>
            </w:r>
          </w:p>
        </w:tc>
        <w:tc>
          <w:tcPr>
            <w:tcW w:w="1317" w:type="pct"/>
            <w:hideMark/>
          </w:tcPr>
          <w:p w14:paraId="56DDCE07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6A481DFE" w14:textId="77777777" w:rsidTr="00BF0BC4">
        <w:trPr>
          <w:trHeight w:val="20"/>
        </w:trPr>
        <w:tc>
          <w:tcPr>
            <w:tcW w:w="3683" w:type="pct"/>
            <w:hideMark/>
          </w:tcPr>
          <w:p w14:paraId="27AB2037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2.1. Полный объем, м3</w:t>
            </w:r>
          </w:p>
        </w:tc>
        <w:tc>
          <w:tcPr>
            <w:tcW w:w="1317" w:type="pct"/>
            <w:hideMark/>
          </w:tcPr>
          <w:p w14:paraId="6AFF96C6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F0BC4" w:rsidRPr="00BF0BC4" w14:paraId="7482474E" w14:textId="77777777" w:rsidTr="00BF0BC4">
        <w:trPr>
          <w:trHeight w:val="20"/>
        </w:trPr>
        <w:tc>
          <w:tcPr>
            <w:tcW w:w="3683" w:type="pct"/>
            <w:hideMark/>
          </w:tcPr>
          <w:p w14:paraId="6BB3810C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2.2. Рабочий объем, м3</w:t>
            </w:r>
          </w:p>
        </w:tc>
        <w:tc>
          <w:tcPr>
            <w:tcW w:w="1317" w:type="pct"/>
            <w:hideMark/>
          </w:tcPr>
          <w:p w14:paraId="606A9927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BF0BC4" w:rsidRPr="00BF0BC4" w14:paraId="100F2F32" w14:textId="77777777" w:rsidTr="00BF0BC4">
        <w:trPr>
          <w:trHeight w:val="20"/>
        </w:trPr>
        <w:tc>
          <w:tcPr>
            <w:tcW w:w="3683" w:type="pct"/>
            <w:hideMark/>
          </w:tcPr>
          <w:p w14:paraId="44F668E2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2.3. Диаметр внутренний, мм</w:t>
            </w:r>
          </w:p>
        </w:tc>
        <w:tc>
          <w:tcPr>
            <w:tcW w:w="1317" w:type="pct"/>
            <w:hideMark/>
          </w:tcPr>
          <w:p w14:paraId="3C226F28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BF0BC4" w:rsidRPr="00BF0BC4" w14:paraId="5BDC46CC" w14:textId="77777777" w:rsidTr="00BF0BC4">
        <w:trPr>
          <w:trHeight w:val="20"/>
        </w:trPr>
        <w:tc>
          <w:tcPr>
            <w:tcW w:w="3683" w:type="pct"/>
            <w:hideMark/>
          </w:tcPr>
          <w:p w14:paraId="31924697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2.4. Высота, мм</w:t>
            </w:r>
          </w:p>
        </w:tc>
        <w:tc>
          <w:tcPr>
            <w:tcW w:w="1317" w:type="pct"/>
            <w:hideMark/>
          </w:tcPr>
          <w:p w14:paraId="53AAD5E3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2240</w:t>
            </w:r>
          </w:p>
        </w:tc>
      </w:tr>
      <w:tr w:rsidR="00BF0BC4" w:rsidRPr="00BF0BC4" w14:paraId="5208BC66" w14:textId="77777777" w:rsidTr="00BF0BC4">
        <w:trPr>
          <w:trHeight w:val="20"/>
        </w:trPr>
        <w:tc>
          <w:tcPr>
            <w:tcW w:w="3683" w:type="pct"/>
            <w:hideMark/>
          </w:tcPr>
          <w:p w14:paraId="2C94D814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2.5. Рабочая высота, мм</w:t>
            </w:r>
          </w:p>
        </w:tc>
        <w:tc>
          <w:tcPr>
            <w:tcW w:w="1317" w:type="pct"/>
            <w:hideMark/>
          </w:tcPr>
          <w:p w14:paraId="6532342E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BF0BC4" w:rsidRPr="00BF0BC4" w14:paraId="3765A64F" w14:textId="77777777" w:rsidTr="00BF0BC4">
        <w:trPr>
          <w:trHeight w:val="20"/>
        </w:trPr>
        <w:tc>
          <w:tcPr>
            <w:tcW w:w="3683" w:type="pct"/>
            <w:hideMark/>
          </w:tcPr>
          <w:p w14:paraId="34308047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2.6. Механизм открывания крышки пропиточного бака, тип</w:t>
            </w:r>
          </w:p>
        </w:tc>
        <w:tc>
          <w:tcPr>
            <w:tcW w:w="1317" w:type="pct"/>
            <w:hideMark/>
          </w:tcPr>
          <w:p w14:paraId="43B5FADC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</w:p>
        </w:tc>
      </w:tr>
      <w:tr w:rsidR="00BF0BC4" w:rsidRPr="00BF0BC4" w14:paraId="60F56D4D" w14:textId="77777777" w:rsidTr="00BF0BC4">
        <w:trPr>
          <w:trHeight w:val="20"/>
        </w:trPr>
        <w:tc>
          <w:tcPr>
            <w:tcW w:w="3683" w:type="pct"/>
            <w:hideMark/>
          </w:tcPr>
          <w:p w14:paraId="51A9FD1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2.7. Механизм привода клещевого зажима крышки пропиточного бака, тип</w:t>
            </w:r>
          </w:p>
        </w:tc>
        <w:tc>
          <w:tcPr>
            <w:tcW w:w="1317" w:type="pct"/>
            <w:hideMark/>
          </w:tcPr>
          <w:p w14:paraId="01602844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</w:p>
        </w:tc>
      </w:tr>
      <w:tr w:rsidR="00BF0BC4" w:rsidRPr="00BF0BC4" w14:paraId="7C96C7C0" w14:textId="77777777" w:rsidTr="00BF0BC4">
        <w:trPr>
          <w:trHeight w:val="20"/>
        </w:trPr>
        <w:tc>
          <w:tcPr>
            <w:tcW w:w="3683" w:type="pct"/>
            <w:hideMark/>
          </w:tcPr>
          <w:p w14:paraId="426F1072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3. Бак резервный</w:t>
            </w:r>
          </w:p>
        </w:tc>
        <w:tc>
          <w:tcPr>
            <w:tcW w:w="1317" w:type="pct"/>
            <w:hideMark/>
          </w:tcPr>
          <w:p w14:paraId="39D6B2D1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13F0D262" w14:textId="77777777" w:rsidTr="00BF0BC4">
        <w:trPr>
          <w:trHeight w:val="20"/>
        </w:trPr>
        <w:tc>
          <w:tcPr>
            <w:tcW w:w="3683" w:type="pct"/>
            <w:hideMark/>
          </w:tcPr>
          <w:p w14:paraId="3F7A0A0F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3.1. Объем бака, м3, макс</w:t>
            </w:r>
          </w:p>
        </w:tc>
        <w:tc>
          <w:tcPr>
            <w:tcW w:w="1317" w:type="pct"/>
            <w:hideMark/>
          </w:tcPr>
          <w:p w14:paraId="47E0BE49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BF0BC4" w:rsidRPr="00BF0BC4" w14:paraId="4189A2DF" w14:textId="77777777" w:rsidTr="00BF0BC4">
        <w:trPr>
          <w:trHeight w:val="20"/>
        </w:trPr>
        <w:tc>
          <w:tcPr>
            <w:tcW w:w="3683" w:type="pct"/>
            <w:hideMark/>
          </w:tcPr>
          <w:p w14:paraId="18C3C79B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3.2. Рабочий объем лака, м3</w:t>
            </w:r>
          </w:p>
        </w:tc>
        <w:tc>
          <w:tcPr>
            <w:tcW w:w="1317" w:type="pct"/>
            <w:hideMark/>
          </w:tcPr>
          <w:p w14:paraId="29CD3C28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макс 1,33</w:t>
            </w:r>
            <w:r w:rsidRPr="00BF0BC4">
              <w:rPr>
                <w:rFonts w:ascii="Times New Roman" w:hAnsi="Times New Roman" w:cs="Times New Roman"/>
                <w:sz w:val="24"/>
                <w:szCs w:val="24"/>
              </w:rPr>
              <w:br/>
              <w:t>мин 0,44</w:t>
            </w:r>
          </w:p>
        </w:tc>
      </w:tr>
      <w:tr w:rsidR="00BF0BC4" w:rsidRPr="00BF0BC4" w14:paraId="529E6566" w14:textId="77777777" w:rsidTr="00BF0BC4">
        <w:trPr>
          <w:trHeight w:val="20"/>
        </w:trPr>
        <w:tc>
          <w:tcPr>
            <w:tcW w:w="3683" w:type="pct"/>
            <w:hideMark/>
          </w:tcPr>
          <w:p w14:paraId="583A24C5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3.3. Габаритные размеры (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), мм</w:t>
            </w:r>
          </w:p>
        </w:tc>
        <w:tc>
          <w:tcPr>
            <w:tcW w:w="1317" w:type="pct"/>
            <w:hideMark/>
          </w:tcPr>
          <w:p w14:paraId="49A178A6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1600х955х1370</w:t>
            </w:r>
          </w:p>
        </w:tc>
      </w:tr>
      <w:tr w:rsidR="00BF0BC4" w:rsidRPr="00BF0BC4" w14:paraId="638D426F" w14:textId="77777777" w:rsidTr="00BF0BC4">
        <w:trPr>
          <w:trHeight w:val="20"/>
        </w:trPr>
        <w:tc>
          <w:tcPr>
            <w:tcW w:w="3683" w:type="pct"/>
            <w:hideMark/>
          </w:tcPr>
          <w:p w14:paraId="21A4E5E1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4. Насосная установка перекачки лака</w:t>
            </w:r>
          </w:p>
        </w:tc>
        <w:tc>
          <w:tcPr>
            <w:tcW w:w="1317" w:type="pct"/>
            <w:hideMark/>
          </w:tcPr>
          <w:p w14:paraId="4E13AAD3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1915058F" w14:textId="77777777" w:rsidTr="00BF0BC4">
        <w:trPr>
          <w:trHeight w:val="20"/>
        </w:trPr>
        <w:tc>
          <w:tcPr>
            <w:tcW w:w="3683" w:type="pct"/>
            <w:hideMark/>
          </w:tcPr>
          <w:p w14:paraId="3D3A77B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4.1. Насос перекачки лака</w:t>
            </w:r>
          </w:p>
        </w:tc>
        <w:tc>
          <w:tcPr>
            <w:tcW w:w="1317" w:type="pct"/>
            <w:hideMark/>
          </w:tcPr>
          <w:p w14:paraId="07105838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6631AEEC" w14:textId="77777777" w:rsidTr="00BF0BC4">
        <w:trPr>
          <w:trHeight w:val="20"/>
        </w:trPr>
        <w:tc>
          <w:tcPr>
            <w:tcW w:w="3683" w:type="pct"/>
            <w:hideMark/>
          </w:tcPr>
          <w:p w14:paraId="5682EEA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4.1.2. Производительность, м3/час</w:t>
            </w:r>
          </w:p>
        </w:tc>
        <w:tc>
          <w:tcPr>
            <w:tcW w:w="1317" w:type="pct"/>
            <w:hideMark/>
          </w:tcPr>
          <w:p w14:paraId="780B57BC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BF0BC4" w:rsidRPr="00BF0BC4" w14:paraId="5C01C87B" w14:textId="77777777" w:rsidTr="00BF0BC4">
        <w:trPr>
          <w:trHeight w:val="20"/>
        </w:trPr>
        <w:tc>
          <w:tcPr>
            <w:tcW w:w="3683" w:type="pct"/>
            <w:hideMark/>
          </w:tcPr>
          <w:p w14:paraId="1B1075AB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5. Механизм привода шарового крана 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лакопровода</w:t>
            </w:r>
            <w:proofErr w:type="spell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, тип</w:t>
            </w:r>
          </w:p>
        </w:tc>
        <w:tc>
          <w:tcPr>
            <w:tcW w:w="1317" w:type="pct"/>
            <w:hideMark/>
          </w:tcPr>
          <w:p w14:paraId="617EE41B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</w:p>
        </w:tc>
      </w:tr>
      <w:tr w:rsidR="00BF0BC4" w:rsidRPr="00BF0BC4" w14:paraId="541793FD" w14:textId="77777777" w:rsidTr="00BF0BC4">
        <w:trPr>
          <w:trHeight w:val="20"/>
        </w:trPr>
        <w:tc>
          <w:tcPr>
            <w:tcW w:w="3683" w:type="pct"/>
            <w:hideMark/>
          </w:tcPr>
          <w:p w14:paraId="4B750D5F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6. Система очистки датчиков уровня лака</w:t>
            </w:r>
          </w:p>
        </w:tc>
        <w:tc>
          <w:tcPr>
            <w:tcW w:w="1317" w:type="pct"/>
            <w:hideMark/>
          </w:tcPr>
          <w:p w14:paraId="648EC48F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7C1FA809" w14:textId="77777777" w:rsidTr="00BF0BC4">
        <w:trPr>
          <w:trHeight w:val="20"/>
        </w:trPr>
        <w:tc>
          <w:tcPr>
            <w:tcW w:w="3683" w:type="pct"/>
            <w:hideMark/>
          </w:tcPr>
          <w:p w14:paraId="27953C49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6.1. Насос, тип</w:t>
            </w:r>
          </w:p>
        </w:tc>
        <w:tc>
          <w:tcPr>
            <w:tcW w:w="1317" w:type="pct"/>
            <w:hideMark/>
          </w:tcPr>
          <w:p w14:paraId="23367B29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</w:p>
        </w:tc>
      </w:tr>
      <w:tr w:rsidR="00BF0BC4" w:rsidRPr="00BF0BC4" w14:paraId="09D8709B" w14:textId="77777777" w:rsidTr="00BF0BC4">
        <w:trPr>
          <w:trHeight w:val="20"/>
        </w:trPr>
        <w:tc>
          <w:tcPr>
            <w:tcW w:w="3683" w:type="pct"/>
            <w:hideMark/>
          </w:tcPr>
          <w:p w14:paraId="657E60CC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proofErr w:type="gram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Ёмкость  с</w:t>
            </w:r>
            <w:proofErr w:type="gram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 моющим средством, л</w:t>
            </w:r>
          </w:p>
        </w:tc>
        <w:tc>
          <w:tcPr>
            <w:tcW w:w="1317" w:type="pct"/>
            <w:hideMark/>
          </w:tcPr>
          <w:p w14:paraId="3C5451F1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BF0BC4" w:rsidRPr="00BF0BC4" w14:paraId="1DD8629B" w14:textId="77777777" w:rsidTr="00BF0BC4">
        <w:trPr>
          <w:trHeight w:val="20"/>
        </w:trPr>
        <w:tc>
          <w:tcPr>
            <w:tcW w:w="3683" w:type="pct"/>
            <w:hideMark/>
          </w:tcPr>
          <w:p w14:paraId="4F64ACEB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7. Распределительная станция</w:t>
            </w:r>
          </w:p>
        </w:tc>
        <w:tc>
          <w:tcPr>
            <w:tcW w:w="1317" w:type="pct"/>
            <w:hideMark/>
          </w:tcPr>
          <w:p w14:paraId="644A9F91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29B06F30" w14:textId="77777777" w:rsidTr="00BF0BC4">
        <w:trPr>
          <w:trHeight w:val="20"/>
        </w:trPr>
        <w:tc>
          <w:tcPr>
            <w:tcW w:w="3683" w:type="pct"/>
            <w:hideMark/>
          </w:tcPr>
          <w:p w14:paraId="114BA17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7.1. Вакуумная магистраль</w:t>
            </w:r>
          </w:p>
        </w:tc>
        <w:tc>
          <w:tcPr>
            <w:tcW w:w="1317" w:type="pct"/>
            <w:hideMark/>
          </w:tcPr>
          <w:p w14:paraId="1D7EEF56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2CA1EB26" w14:textId="77777777" w:rsidTr="00BF0BC4">
        <w:trPr>
          <w:trHeight w:val="20"/>
        </w:trPr>
        <w:tc>
          <w:tcPr>
            <w:tcW w:w="3683" w:type="pct"/>
            <w:hideMark/>
          </w:tcPr>
          <w:p w14:paraId="70A66012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7.1.1. Агрегат вакуумный </w:t>
            </w:r>
            <w:proofErr w:type="spellStart"/>
            <w:proofErr w:type="gram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электронасосный</w:t>
            </w:r>
            <w:proofErr w:type="spell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17" w:type="pct"/>
            <w:hideMark/>
          </w:tcPr>
          <w:p w14:paraId="39C0985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BC4" w:rsidRPr="00BF0BC4" w14:paraId="400E46E5" w14:textId="77777777" w:rsidTr="00BF0BC4">
        <w:trPr>
          <w:trHeight w:val="20"/>
        </w:trPr>
        <w:tc>
          <w:tcPr>
            <w:tcW w:w="3683" w:type="pct"/>
            <w:hideMark/>
          </w:tcPr>
          <w:p w14:paraId="5AC6CF98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7.1.2. Датчик давления-разрежения, 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17" w:type="pct"/>
            <w:hideMark/>
          </w:tcPr>
          <w:p w14:paraId="1816DC4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BC4" w:rsidRPr="00BF0BC4" w14:paraId="44C602AF" w14:textId="77777777" w:rsidTr="00BF0BC4">
        <w:trPr>
          <w:trHeight w:val="20"/>
        </w:trPr>
        <w:tc>
          <w:tcPr>
            <w:tcW w:w="3683" w:type="pct"/>
            <w:hideMark/>
          </w:tcPr>
          <w:p w14:paraId="7EC29F9F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7.1.3. Механизм привода шаровых кранов 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вакуумпровода</w:t>
            </w:r>
            <w:proofErr w:type="spell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Шаровой кран с электроприводом, 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17" w:type="pct"/>
            <w:hideMark/>
          </w:tcPr>
          <w:p w14:paraId="0B728E33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BC4" w:rsidRPr="00BF0BC4" w14:paraId="151521A9" w14:textId="77777777" w:rsidTr="00BF0BC4">
        <w:trPr>
          <w:trHeight w:val="20"/>
        </w:trPr>
        <w:tc>
          <w:tcPr>
            <w:tcW w:w="3683" w:type="pct"/>
            <w:hideMark/>
          </w:tcPr>
          <w:p w14:paraId="7B61CA56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7.2. Распределительная станция, 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17" w:type="pct"/>
            <w:hideMark/>
          </w:tcPr>
          <w:p w14:paraId="719C527B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BC4" w:rsidRPr="00BF0BC4" w14:paraId="4AFEFB11" w14:textId="77777777" w:rsidTr="00BF0BC4">
        <w:trPr>
          <w:trHeight w:val="20"/>
        </w:trPr>
        <w:tc>
          <w:tcPr>
            <w:tcW w:w="3683" w:type="pct"/>
            <w:hideMark/>
          </w:tcPr>
          <w:p w14:paraId="66B9164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7.2.1. Марка используемых масел</w:t>
            </w:r>
          </w:p>
        </w:tc>
        <w:tc>
          <w:tcPr>
            <w:tcW w:w="1317" w:type="pct"/>
            <w:hideMark/>
          </w:tcPr>
          <w:p w14:paraId="659973DE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 xml:space="preserve">HLP32 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Gradient</w:t>
            </w:r>
            <w:proofErr w:type="spellEnd"/>
          </w:p>
        </w:tc>
      </w:tr>
      <w:tr w:rsidR="00BF0BC4" w:rsidRPr="00BF0BC4" w14:paraId="28529971" w14:textId="77777777" w:rsidTr="00BF0BC4">
        <w:trPr>
          <w:trHeight w:val="20"/>
        </w:trPr>
        <w:tc>
          <w:tcPr>
            <w:tcW w:w="3683" w:type="pct"/>
            <w:hideMark/>
          </w:tcPr>
          <w:p w14:paraId="32F298D6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8. Напряжение питания (50Гц), В</w:t>
            </w:r>
          </w:p>
        </w:tc>
        <w:tc>
          <w:tcPr>
            <w:tcW w:w="1317" w:type="pct"/>
            <w:hideMark/>
          </w:tcPr>
          <w:p w14:paraId="1FDE2588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BF0BC4" w:rsidRPr="00BF0BC4" w14:paraId="66762DEF" w14:textId="77777777" w:rsidTr="00BF0BC4">
        <w:trPr>
          <w:trHeight w:val="20"/>
        </w:trPr>
        <w:tc>
          <w:tcPr>
            <w:tcW w:w="3683" w:type="pct"/>
            <w:hideMark/>
          </w:tcPr>
          <w:p w14:paraId="03D53F06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9. Установленная мощность, кВт</w:t>
            </w:r>
          </w:p>
        </w:tc>
        <w:tc>
          <w:tcPr>
            <w:tcW w:w="1317" w:type="pct"/>
            <w:hideMark/>
          </w:tcPr>
          <w:p w14:paraId="26DF7AC9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</w:tr>
      <w:tr w:rsidR="00BF0BC4" w:rsidRPr="00BF0BC4" w14:paraId="4B3BA3A1" w14:textId="77777777" w:rsidTr="00BF0BC4">
        <w:trPr>
          <w:trHeight w:val="20"/>
        </w:trPr>
        <w:tc>
          <w:tcPr>
            <w:tcW w:w="3683" w:type="pct"/>
            <w:hideMark/>
          </w:tcPr>
          <w:p w14:paraId="5ECD1D83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 Габаритные размеры/ масса</w:t>
            </w:r>
          </w:p>
        </w:tc>
        <w:tc>
          <w:tcPr>
            <w:tcW w:w="1317" w:type="pct"/>
            <w:hideMark/>
          </w:tcPr>
          <w:p w14:paraId="7DF215CF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45C22FE4" w14:textId="77777777" w:rsidTr="00BF0BC4">
        <w:trPr>
          <w:trHeight w:val="20"/>
        </w:trPr>
        <w:tc>
          <w:tcPr>
            <w:tcW w:w="3683" w:type="pct"/>
            <w:hideMark/>
          </w:tcPr>
          <w:p w14:paraId="4A013406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10.1. Пропиточный агрегат</w:t>
            </w:r>
          </w:p>
        </w:tc>
        <w:tc>
          <w:tcPr>
            <w:tcW w:w="1317" w:type="pct"/>
            <w:hideMark/>
          </w:tcPr>
          <w:p w14:paraId="2B35B089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4A29B867" w14:textId="77777777" w:rsidTr="00BF0BC4">
        <w:trPr>
          <w:trHeight w:val="20"/>
        </w:trPr>
        <w:tc>
          <w:tcPr>
            <w:tcW w:w="3683" w:type="pct"/>
            <w:hideMark/>
          </w:tcPr>
          <w:p w14:paraId="45B4198A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10.1.1. Габаритные размеры, мм</w:t>
            </w:r>
          </w:p>
        </w:tc>
        <w:tc>
          <w:tcPr>
            <w:tcW w:w="1317" w:type="pct"/>
            <w:hideMark/>
          </w:tcPr>
          <w:p w14:paraId="2944A990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39ADFAFA" w14:textId="77777777" w:rsidTr="00BF0BC4">
        <w:trPr>
          <w:trHeight w:val="20"/>
        </w:trPr>
        <w:tc>
          <w:tcPr>
            <w:tcW w:w="3683" w:type="pct"/>
            <w:hideMark/>
          </w:tcPr>
          <w:p w14:paraId="3D941F02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10.1.1.1. Длина</w:t>
            </w:r>
          </w:p>
        </w:tc>
        <w:tc>
          <w:tcPr>
            <w:tcW w:w="1317" w:type="pct"/>
            <w:hideMark/>
          </w:tcPr>
          <w:p w14:paraId="76767686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3950</w:t>
            </w:r>
          </w:p>
        </w:tc>
      </w:tr>
      <w:tr w:rsidR="00BF0BC4" w:rsidRPr="00BF0BC4" w14:paraId="7711C9CD" w14:textId="77777777" w:rsidTr="00BF0BC4">
        <w:trPr>
          <w:trHeight w:val="20"/>
        </w:trPr>
        <w:tc>
          <w:tcPr>
            <w:tcW w:w="3683" w:type="pct"/>
            <w:hideMark/>
          </w:tcPr>
          <w:p w14:paraId="62820BE1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10.1.1.2. Ширина</w:t>
            </w:r>
          </w:p>
        </w:tc>
        <w:tc>
          <w:tcPr>
            <w:tcW w:w="1317" w:type="pct"/>
            <w:hideMark/>
          </w:tcPr>
          <w:p w14:paraId="320EA662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1660</w:t>
            </w:r>
          </w:p>
        </w:tc>
      </w:tr>
      <w:tr w:rsidR="00BF0BC4" w:rsidRPr="00BF0BC4" w14:paraId="1FB8B3E8" w14:textId="77777777" w:rsidTr="00BF0BC4">
        <w:trPr>
          <w:trHeight w:val="20"/>
        </w:trPr>
        <w:tc>
          <w:tcPr>
            <w:tcW w:w="3683" w:type="pct"/>
            <w:hideMark/>
          </w:tcPr>
          <w:p w14:paraId="0077B344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10.1.1.3. Высота (крышка закрыта)</w:t>
            </w:r>
          </w:p>
        </w:tc>
        <w:tc>
          <w:tcPr>
            <w:tcW w:w="1317" w:type="pct"/>
            <w:hideMark/>
          </w:tcPr>
          <w:p w14:paraId="0B24D980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2390</w:t>
            </w:r>
          </w:p>
        </w:tc>
      </w:tr>
      <w:tr w:rsidR="00BF0BC4" w:rsidRPr="00BF0BC4" w14:paraId="63C9C462" w14:textId="77777777" w:rsidTr="00BF0BC4">
        <w:trPr>
          <w:trHeight w:val="20"/>
        </w:trPr>
        <w:tc>
          <w:tcPr>
            <w:tcW w:w="3683" w:type="pct"/>
            <w:hideMark/>
          </w:tcPr>
          <w:p w14:paraId="0BDA974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10.1.4. Масса, кг</w:t>
            </w:r>
          </w:p>
        </w:tc>
        <w:tc>
          <w:tcPr>
            <w:tcW w:w="1317" w:type="pct"/>
            <w:hideMark/>
          </w:tcPr>
          <w:p w14:paraId="5BEB0FCB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F0BC4" w:rsidRPr="00BF0BC4" w14:paraId="0B8B936A" w14:textId="77777777" w:rsidTr="00BF0BC4">
        <w:trPr>
          <w:trHeight w:val="20"/>
        </w:trPr>
        <w:tc>
          <w:tcPr>
            <w:tcW w:w="3683" w:type="pct"/>
            <w:hideMark/>
          </w:tcPr>
          <w:p w14:paraId="4E7FDFD5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10.2. Распределительная станция</w:t>
            </w:r>
          </w:p>
        </w:tc>
        <w:tc>
          <w:tcPr>
            <w:tcW w:w="1317" w:type="pct"/>
            <w:hideMark/>
          </w:tcPr>
          <w:p w14:paraId="1ABACE5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1BE548AD" w14:textId="77777777" w:rsidTr="00BF0BC4">
        <w:trPr>
          <w:trHeight w:val="20"/>
        </w:trPr>
        <w:tc>
          <w:tcPr>
            <w:tcW w:w="3683" w:type="pct"/>
            <w:hideMark/>
          </w:tcPr>
          <w:p w14:paraId="04A303E2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10.2.1. Габаритные размеры (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1317" w:type="pct"/>
            <w:hideMark/>
          </w:tcPr>
          <w:p w14:paraId="7CD89551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950 х 850 х 1050 / 300</w:t>
            </w:r>
          </w:p>
        </w:tc>
      </w:tr>
      <w:tr w:rsidR="00BF0BC4" w:rsidRPr="00BF0BC4" w14:paraId="3C57AF96" w14:textId="77777777" w:rsidTr="00BF0BC4">
        <w:trPr>
          <w:trHeight w:val="20"/>
        </w:trPr>
        <w:tc>
          <w:tcPr>
            <w:tcW w:w="3683" w:type="pct"/>
            <w:hideMark/>
          </w:tcPr>
          <w:p w14:paraId="4621DF40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10.3. Шкаф управления</w:t>
            </w:r>
          </w:p>
        </w:tc>
        <w:tc>
          <w:tcPr>
            <w:tcW w:w="1317" w:type="pct"/>
            <w:hideMark/>
          </w:tcPr>
          <w:p w14:paraId="1C7E8241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BC4" w:rsidRPr="00BF0BC4" w14:paraId="5F655737" w14:textId="77777777" w:rsidTr="00BF0BC4">
        <w:trPr>
          <w:trHeight w:val="20"/>
        </w:trPr>
        <w:tc>
          <w:tcPr>
            <w:tcW w:w="3683" w:type="pct"/>
            <w:hideMark/>
          </w:tcPr>
          <w:p w14:paraId="0AF7DB45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10.3.1. Габаритные размеры (</w:t>
            </w:r>
            <w:proofErr w:type="spellStart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1317" w:type="pct"/>
            <w:hideMark/>
          </w:tcPr>
          <w:p w14:paraId="61A3AE5F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860х370х1880/100</w:t>
            </w:r>
          </w:p>
        </w:tc>
      </w:tr>
      <w:tr w:rsidR="00BF0BC4" w:rsidRPr="00BF0BC4" w14:paraId="5B3576C2" w14:textId="77777777" w:rsidTr="00BF0BC4">
        <w:trPr>
          <w:trHeight w:val="20"/>
        </w:trPr>
        <w:tc>
          <w:tcPr>
            <w:tcW w:w="3683" w:type="pct"/>
            <w:hideMark/>
          </w:tcPr>
          <w:p w14:paraId="4DCFB79D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11. Расход воздуха вытяжной вентиляции м3/ч</w:t>
            </w:r>
          </w:p>
        </w:tc>
        <w:tc>
          <w:tcPr>
            <w:tcW w:w="1317" w:type="pct"/>
            <w:hideMark/>
          </w:tcPr>
          <w:p w14:paraId="34C3EBAF" w14:textId="77777777" w:rsidR="00BF0BC4" w:rsidRPr="00BF0BC4" w:rsidRDefault="00BF0BC4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770E0" w:rsidRPr="00BF0BC4" w14:paraId="0D3818AA" w14:textId="77777777" w:rsidTr="00BF0BC4">
        <w:trPr>
          <w:trHeight w:val="20"/>
        </w:trPr>
        <w:tc>
          <w:tcPr>
            <w:tcW w:w="5000" w:type="pct"/>
            <w:gridSpan w:val="2"/>
          </w:tcPr>
          <w:p w14:paraId="1D3B765A" w14:textId="77777777" w:rsidR="004770E0" w:rsidRPr="00BF0BC4" w:rsidRDefault="004770E0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4770E0" w:rsidRPr="00BF0BC4" w14:paraId="56A4121D" w14:textId="77777777" w:rsidTr="00BF0BC4">
        <w:trPr>
          <w:trHeight w:val="20"/>
        </w:trPr>
        <w:tc>
          <w:tcPr>
            <w:tcW w:w="5000" w:type="pct"/>
            <w:gridSpan w:val="2"/>
          </w:tcPr>
          <w:p w14:paraId="3C16ED8D" w14:textId="77777777" w:rsidR="004770E0" w:rsidRPr="00BF0BC4" w:rsidRDefault="004770E0" w:rsidP="00BF0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BC4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F57BED8" w14:textId="77777777" w:rsidR="00D422A3" w:rsidRPr="00BF0BC4" w:rsidRDefault="00D422A3" w:rsidP="00BF0BC4">
      <w:pPr>
        <w:rPr>
          <w:rFonts w:ascii="Times New Roman" w:hAnsi="Times New Roman" w:cs="Times New Roman"/>
          <w:sz w:val="24"/>
          <w:szCs w:val="24"/>
        </w:rPr>
      </w:pPr>
    </w:p>
    <w:sectPr w:rsidR="00D422A3" w:rsidRPr="00BF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32B"/>
    <w:rsid w:val="00167361"/>
    <w:rsid w:val="002A532B"/>
    <w:rsid w:val="004770E0"/>
    <w:rsid w:val="00751228"/>
    <w:rsid w:val="00BF0BC4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E624"/>
  <w15:chartTrackingRefBased/>
  <w15:docId w15:val="{590B837A-439F-4244-ADAF-14490E0B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3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2016-12-08T09:49:00Z</dcterms:created>
  <dcterms:modified xsi:type="dcterms:W3CDTF">2023-09-14T14:14:00Z</dcterms:modified>
</cp:coreProperties>
</file>