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63B7" w14:textId="77777777" w:rsidR="009070CA" w:rsidRPr="007F2FBE" w:rsidRDefault="009070CA" w:rsidP="007F2FBE">
      <w:pPr>
        <w:rPr>
          <w:rFonts w:ascii="Times New Roman" w:hAnsi="Times New Roman" w:cs="Times New Roman"/>
          <w:b/>
          <w:bCs/>
        </w:rPr>
      </w:pPr>
      <w:r w:rsidRPr="007F2FBE">
        <w:rPr>
          <w:rFonts w:ascii="Times New Roman" w:hAnsi="Times New Roman" w:cs="Times New Roman"/>
          <w:b/>
          <w:bCs/>
        </w:rPr>
        <w:t xml:space="preserve">Установка для намотки секций </w:t>
      </w:r>
      <w:proofErr w:type="gramStart"/>
      <w:r w:rsidRPr="007F2FBE">
        <w:rPr>
          <w:rFonts w:ascii="Times New Roman" w:hAnsi="Times New Roman" w:cs="Times New Roman"/>
          <w:b/>
          <w:bCs/>
        </w:rPr>
        <w:t>на грузоподъемных электромагнитов</w:t>
      </w:r>
      <w:proofErr w:type="gramEnd"/>
      <w:r w:rsidRPr="007F2FBE">
        <w:rPr>
          <w:rFonts w:ascii="Times New Roman" w:hAnsi="Times New Roman" w:cs="Times New Roman"/>
          <w:b/>
          <w:bCs/>
        </w:rPr>
        <w:t xml:space="preserve"> 04.03.05</w:t>
      </w:r>
    </w:p>
    <w:p w14:paraId="72D53E5E" w14:textId="77777777" w:rsidR="009070CA" w:rsidRPr="007F2FBE" w:rsidRDefault="009070CA" w:rsidP="007F2FBE">
      <w:pPr>
        <w:rPr>
          <w:rFonts w:ascii="Times New Roman" w:hAnsi="Times New Roman" w:cs="Times New Roman"/>
        </w:rPr>
      </w:pPr>
      <w:r w:rsidRPr="007F2FBE"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 wp14:anchorId="3BA5DDD1" wp14:editId="5EAFAB4E">
            <wp:simplePos x="1080655" y="1318161"/>
            <wp:positionH relativeFrom="margin">
              <wp:align>left</wp:align>
            </wp:positionH>
            <wp:positionV relativeFrom="margin">
              <wp:align>top</wp:align>
            </wp:positionV>
            <wp:extent cx="2238375" cy="2238375"/>
            <wp:effectExtent l="0" t="0" r="9525" b="9525"/>
            <wp:wrapSquare wrapText="bothSides"/>
            <wp:docPr id="1" name="Рисунок 1" descr="C:\Users\alexz\AppData\Local\Microsoft\Windows\INetCacheContent.Word\Установка для намотки секций на грузоподъемных электромагнит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для намотки секций на грузоподъемных электромагнитов 300х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C682A6" w14:textId="77777777" w:rsidR="009070CA" w:rsidRPr="007F2FBE" w:rsidRDefault="009070CA" w:rsidP="007F2FBE">
      <w:pPr>
        <w:rPr>
          <w:rFonts w:ascii="Times New Roman" w:hAnsi="Times New Roman" w:cs="Times New Roman"/>
        </w:rPr>
      </w:pPr>
      <w:r w:rsidRPr="007F2FBE">
        <w:rPr>
          <w:rFonts w:ascii="Times New Roman" w:hAnsi="Times New Roman" w:cs="Times New Roman"/>
        </w:rPr>
        <w:t>Установка предназначена для намотки секций грузоподъёмных электромагнитов из новой или старой (восстановленной) с прокладкой слоя изоляции медной ленты (электромагниты типа М</w:t>
      </w:r>
      <w:proofErr w:type="gramStart"/>
      <w:r w:rsidRPr="007F2FBE">
        <w:rPr>
          <w:rFonts w:ascii="Times New Roman" w:hAnsi="Times New Roman" w:cs="Times New Roman"/>
        </w:rPr>
        <w:t>62,М</w:t>
      </w:r>
      <w:proofErr w:type="gramEnd"/>
      <w:r w:rsidRPr="007F2FBE">
        <w:rPr>
          <w:rFonts w:ascii="Times New Roman" w:hAnsi="Times New Roman" w:cs="Times New Roman"/>
        </w:rPr>
        <w:t>42,М22,ПМ25) .</w:t>
      </w:r>
    </w:p>
    <w:p w14:paraId="4F8F06BA" w14:textId="7B259DB5" w:rsidR="009070CA" w:rsidRPr="007F2FBE" w:rsidRDefault="009070CA" w:rsidP="007F2FBE">
      <w:pPr>
        <w:rPr>
          <w:rFonts w:ascii="Times New Roman" w:hAnsi="Times New Roman" w:cs="Times New Roman"/>
          <w:b/>
          <w:bCs/>
        </w:rPr>
      </w:pPr>
      <w:r w:rsidRPr="007F2FBE">
        <w:rPr>
          <w:rFonts w:ascii="Times New Roman" w:hAnsi="Times New Roman" w:cs="Times New Roman"/>
        </w:rPr>
        <w:t xml:space="preserve">Артикул: </w:t>
      </w:r>
      <w:r w:rsidRPr="007F2FBE">
        <w:rPr>
          <w:rFonts w:ascii="Times New Roman" w:hAnsi="Times New Roman" w:cs="Times New Roman"/>
          <w:b/>
          <w:bCs/>
        </w:rPr>
        <w:t>04.03.05</w:t>
      </w:r>
    </w:p>
    <w:p w14:paraId="6D2023B5" w14:textId="5D27CBF4" w:rsidR="007F2FBE" w:rsidRDefault="007F2FBE" w:rsidP="007F2FBE">
      <w:pPr>
        <w:rPr>
          <w:rFonts w:ascii="Times New Roman" w:hAnsi="Times New Roman" w:cs="Times New Roman"/>
        </w:rPr>
      </w:pPr>
    </w:p>
    <w:p w14:paraId="1FE1A7A3" w14:textId="77777777" w:rsidR="007F2FBE" w:rsidRDefault="007F2FBE" w:rsidP="007F2FBE">
      <w:pPr>
        <w:rPr>
          <w:rFonts w:ascii="Times New Roman" w:hAnsi="Times New Roman" w:cs="Times New Roman"/>
        </w:rPr>
      </w:pPr>
    </w:p>
    <w:p w14:paraId="3D01E11E" w14:textId="4BB2A7F1" w:rsidR="009070CA" w:rsidRPr="007F2FBE" w:rsidRDefault="009070CA" w:rsidP="007F2FBE">
      <w:pPr>
        <w:rPr>
          <w:rFonts w:ascii="Times New Roman" w:hAnsi="Times New Roman" w:cs="Times New Roman"/>
        </w:rPr>
      </w:pPr>
      <w:r w:rsidRPr="007F2FBE">
        <w:rPr>
          <w:rFonts w:ascii="Times New Roman" w:hAnsi="Times New Roman" w:cs="Times New Roman"/>
        </w:rPr>
        <w:t>ТЕХНИЧЕСКАЯ   ХАРАКТЕРИСТИКА</w:t>
      </w:r>
    </w:p>
    <w:tbl>
      <w:tblPr>
        <w:tblStyle w:val="a3"/>
        <w:tblW w:w="5458" w:type="pct"/>
        <w:tblInd w:w="-856" w:type="dxa"/>
        <w:tblLook w:val="04A0" w:firstRow="1" w:lastRow="0" w:firstColumn="1" w:lastColumn="0" w:noHBand="0" w:noVBand="1"/>
        <w:tblDescription w:val=""/>
      </w:tblPr>
      <w:tblGrid>
        <w:gridCol w:w="5813"/>
        <w:gridCol w:w="4388"/>
      </w:tblGrid>
      <w:tr w:rsidR="007F2FBE" w:rsidRPr="007F2FBE" w14:paraId="736A3C20" w14:textId="77777777" w:rsidTr="007F2FBE">
        <w:trPr>
          <w:trHeight w:val="20"/>
        </w:trPr>
        <w:tc>
          <w:tcPr>
            <w:tcW w:w="2849" w:type="pct"/>
            <w:hideMark/>
          </w:tcPr>
          <w:p w14:paraId="2D2321FA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1. Ширина медной ленты, мм</w:t>
            </w:r>
          </w:p>
        </w:tc>
        <w:tc>
          <w:tcPr>
            <w:tcW w:w="2151" w:type="pct"/>
            <w:hideMark/>
          </w:tcPr>
          <w:p w14:paraId="37DB4EC9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20…30</w:t>
            </w:r>
          </w:p>
        </w:tc>
      </w:tr>
      <w:tr w:rsidR="007F2FBE" w:rsidRPr="007F2FBE" w14:paraId="3BAA5335" w14:textId="77777777" w:rsidTr="007F2FBE">
        <w:trPr>
          <w:trHeight w:val="20"/>
        </w:trPr>
        <w:tc>
          <w:tcPr>
            <w:tcW w:w="2849" w:type="pct"/>
            <w:hideMark/>
          </w:tcPr>
          <w:p w14:paraId="4D917FE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2. Толщина медной ленты, мм</w:t>
            </w:r>
          </w:p>
        </w:tc>
        <w:tc>
          <w:tcPr>
            <w:tcW w:w="2151" w:type="pct"/>
            <w:hideMark/>
          </w:tcPr>
          <w:p w14:paraId="61E57AF1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0,4…1,5</w:t>
            </w:r>
          </w:p>
        </w:tc>
      </w:tr>
      <w:tr w:rsidR="007F2FBE" w:rsidRPr="007F2FBE" w14:paraId="674FD51D" w14:textId="77777777" w:rsidTr="007F2FBE">
        <w:trPr>
          <w:trHeight w:val="20"/>
        </w:trPr>
        <w:tc>
          <w:tcPr>
            <w:tcW w:w="2849" w:type="pct"/>
            <w:hideMark/>
          </w:tcPr>
          <w:p w14:paraId="1046E210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3. Изолировочный материал</w:t>
            </w:r>
          </w:p>
        </w:tc>
        <w:tc>
          <w:tcPr>
            <w:tcW w:w="2151" w:type="pct"/>
            <w:hideMark/>
          </w:tcPr>
          <w:p w14:paraId="0A5B301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бумага асбестовая электроизоляционная</w:t>
            </w:r>
            <w:r w:rsidRPr="007F2FBE">
              <w:rPr>
                <w:rFonts w:ascii="Times New Roman" w:hAnsi="Times New Roman" w:cs="Times New Roman"/>
              </w:rPr>
              <w:br/>
              <w:t>ГОСТ23779-95, лента асбестовая</w:t>
            </w:r>
            <w:r w:rsidRPr="007F2FBE">
              <w:rPr>
                <w:rFonts w:ascii="Times New Roman" w:hAnsi="Times New Roman" w:cs="Times New Roman"/>
              </w:rPr>
              <w:br/>
              <w:t>электроизоляционная ЛАЭ – ТТ(</w:t>
            </w:r>
            <w:proofErr w:type="spellStart"/>
            <w:r w:rsidRPr="007F2FBE">
              <w:rPr>
                <w:rFonts w:ascii="Times New Roman" w:hAnsi="Times New Roman" w:cs="Times New Roman"/>
              </w:rPr>
              <w:t>ТПл</w:t>
            </w:r>
            <w:proofErr w:type="spellEnd"/>
            <w:r w:rsidRPr="007F2FBE">
              <w:rPr>
                <w:rFonts w:ascii="Times New Roman" w:hAnsi="Times New Roman" w:cs="Times New Roman"/>
              </w:rPr>
              <w:t>)</w:t>
            </w:r>
            <w:r w:rsidRPr="007F2FBE">
              <w:rPr>
                <w:rFonts w:ascii="Times New Roman" w:hAnsi="Times New Roman" w:cs="Times New Roman"/>
              </w:rPr>
              <w:br/>
              <w:t>ТУ 34 92-002-31-885305-2003</w:t>
            </w:r>
          </w:p>
        </w:tc>
      </w:tr>
      <w:tr w:rsidR="007F2FBE" w:rsidRPr="007F2FBE" w14:paraId="27A7C752" w14:textId="77777777" w:rsidTr="007F2FBE">
        <w:trPr>
          <w:trHeight w:val="20"/>
        </w:trPr>
        <w:tc>
          <w:tcPr>
            <w:tcW w:w="2849" w:type="pct"/>
            <w:hideMark/>
          </w:tcPr>
          <w:p w14:paraId="7CAFAAAC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 Размеры наматываемых секций</w:t>
            </w:r>
            <w:r w:rsidRPr="007F2FBE">
              <w:rPr>
                <w:rFonts w:ascii="Times New Roman" w:hAnsi="Times New Roman" w:cs="Times New Roman"/>
              </w:rPr>
              <w:br/>
              <w:t>грузоподъёмных электромагнитов</w:t>
            </w:r>
          </w:p>
        </w:tc>
        <w:tc>
          <w:tcPr>
            <w:tcW w:w="2151" w:type="pct"/>
            <w:hideMark/>
          </w:tcPr>
          <w:p w14:paraId="7A339353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2D2FE6E1" w14:textId="77777777" w:rsidTr="007F2FBE">
        <w:trPr>
          <w:trHeight w:val="20"/>
        </w:trPr>
        <w:tc>
          <w:tcPr>
            <w:tcW w:w="2849" w:type="pct"/>
            <w:hideMark/>
          </w:tcPr>
          <w:p w14:paraId="6A966B7B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4.1. Круглые (</w:t>
            </w:r>
            <w:proofErr w:type="spellStart"/>
            <w:r w:rsidRPr="007F2FBE">
              <w:rPr>
                <w:rFonts w:ascii="Times New Roman" w:hAnsi="Times New Roman" w:cs="Times New Roman"/>
              </w:rPr>
              <w:t>max</w:t>
            </w:r>
            <w:proofErr w:type="spellEnd"/>
            <w:r w:rsidRPr="007F2FBE">
              <w:rPr>
                <w:rFonts w:ascii="Times New Roman" w:hAnsi="Times New Roman" w:cs="Times New Roman"/>
              </w:rPr>
              <w:t xml:space="preserve"> наружный Ø), мм</w:t>
            </w:r>
          </w:p>
        </w:tc>
        <w:tc>
          <w:tcPr>
            <w:tcW w:w="2151" w:type="pct"/>
            <w:hideMark/>
          </w:tcPr>
          <w:p w14:paraId="27A62D98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1500</w:t>
            </w:r>
          </w:p>
        </w:tc>
      </w:tr>
      <w:tr w:rsidR="007F2FBE" w:rsidRPr="007F2FBE" w14:paraId="3585A1FC" w14:textId="77777777" w:rsidTr="007F2FBE">
        <w:trPr>
          <w:trHeight w:val="20"/>
        </w:trPr>
        <w:tc>
          <w:tcPr>
            <w:tcW w:w="2849" w:type="pct"/>
            <w:hideMark/>
          </w:tcPr>
          <w:p w14:paraId="21B9043B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4.2. Прямоугольные, мм</w:t>
            </w:r>
          </w:p>
        </w:tc>
        <w:tc>
          <w:tcPr>
            <w:tcW w:w="2151" w:type="pct"/>
            <w:hideMark/>
          </w:tcPr>
          <w:p w14:paraId="51E411A4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59B97C2B" w14:textId="77777777" w:rsidTr="007F2FBE">
        <w:trPr>
          <w:trHeight w:val="20"/>
        </w:trPr>
        <w:tc>
          <w:tcPr>
            <w:tcW w:w="2849" w:type="pct"/>
            <w:hideMark/>
          </w:tcPr>
          <w:p w14:paraId="62A41F7B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4.2.1. Внутренний размер меньшей стороны</w:t>
            </w:r>
          </w:p>
        </w:tc>
        <w:tc>
          <w:tcPr>
            <w:tcW w:w="2151" w:type="pct"/>
            <w:hideMark/>
          </w:tcPr>
          <w:p w14:paraId="4D5890D8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 xml:space="preserve">200 </w:t>
            </w:r>
            <w:proofErr w:type="spellStart"/>
            <w:r w:rsidRPr="007F2FBE">
              <w:rPr>
                <w:rFonts w:ascii="Times New Roman" w:hAnsi="Times New Roman" w:cs="Times New Roman"/>
              </w:rPr>
              <w:t>min</w:t>
            </w:r>
            <w:proofErr w:type="spellEnd"/>
          </w:p>
        </w:tc>
      </w:tr>
      <w:tr w:rsidR="007F2FBE" w:rsidRPr="007F2FBE" w14:paraId="001CDC4D" w14:textId="77777777" w:rsidTr="007F2FBE">
        <w:trPr>
          <w:trHeight w:val="20"/>
        </w:trPr>
        <w:tc>
          <w:tcPr>
            <w:tcW w:w="2849" w:type="pct"/>
            <w:hideMark/>
          </w:tcPr>
          <w:p w14:paraId="3BDD6553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4.2.2. Наружный размер большей стороны</w:t>
            </w:r>
          </w:p>
        </w:tc>
        <w:tc>
          <w:tcPr>
            <w:tcW w:w="2151" w:type="pct"/>
            <w:hideMark/>
          </w:tcPr>
          <w:p w14:paraId="3784E39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 xml:space="preserve">1500 </w:t>
            </w:r>
            <w:proofErr w:type="spellStart"/>
            <w:r w:rsidRPr="007F2FBE">
              <w:rPr>
                <w:rFonts w:ascii="Times New Roman" w:hAnsi="Times New Roman" w:cs="Times New Roman"/>
              </w:rPr>
              <w:t>max</w:t>
            </w:r>
            <w:proofErr w:type="spellEnd"/>
          </w:p>
        </w:tc>
      </w:tr>
      <w:tr w:rsidR="007F2FBE" w:rsidRPr="007F2FBE" w14:paraId="0F9AFD54" w14:textId="77777777" w:rsidTr="007F2FBE">
        <w:trPr>
          <w:trHeight w:val="20"/>
        </w:trPr>
        <w:tc>
          <w:tcPr>
            <w:tcW w:w="2849" w:type="pct"/>
            <w:hideMark/>
          </w:tcPr>
          <w:p w14:paraId="6E3C166A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4.3. Масса секции, кг</w:t>
            </w:r>
          </w:p>
        </w:tc>
        <w:tc>
          <w:tcPr>
            <w:tcW w:w="2151" w:type="pct"/>
            <w:hideMark/>
          </w:tcPr>
          <w:p w14:paraId="1234D34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 xml:space="preserve">250 </w:t>
            </w:r>
            <w:proofErr w:type="spellStart"/>
            <w:r w:rsidRPr="007F2FBE">
              <w:rPr>
                <w:rFonts w:ascii="Times New Roman" w:hAnsi="Times New Roman" w:cs="Times New Roman"/>
              </w:rPr>
              <w:t>max</w:t>
            </w:r>
            <w:proofErr w:type="spellEnd"/>
          </w:p>
        </w:tc>
      </w:tr>
      <w:tr w:rsidR="007F2FBE" w:rsidRPr="007F2FBE" w14:paraId="1C6E8D2B" w14:textId="77777777" w:rsidTr="007F2FBE">
        <w:trPr>
          <w:trHeight w:val="20"/>
        </w:trPr>
        <w:tc>
          <w:tcPr>
            <w:tcW w:w="2849" w:type="pct"/>
            <w:hideMark/>
          </w:tcPr>
          <w:p w14:paraId="47F53683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5. Планшайба:</w:t>
            </w:r>
          </w:p>
        </w:tc>
        <w:tc>
          <w:tcPr>
            <w:tcW w:w="2151" w:type="pct"/>
            <w:hideMark/>
          </w:tcPr>
          <w:p w14:paraId="253925DE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7E38FAC1" w14:textId="77777777" w:rsidTr="007F2FBE">
        <w:trPr>
          <w:trHeight w:val="20"/>
        </w:trPr>
        <w:tc>
          <w:tcPr>
            <w:tcW w:w="2849" w:type="pct"/>
            <w:hideMark/>
          </w:tcPr>
          <w:p w14:paraId="582A6417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5.1. Тип</w:t>
            </w:r>
          </w:p>
        </w:tc>
        <w:tc>
          <w:tcPr>
            <w:tcW w:w="2151" w:type="pct"/>
            <w:hideMark/>
          </w:tcPr>
          <w:p w14:paraId="6D4EAC68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вертикальная</w:t>
            </w:r>
          </w:p>
        </w:tc>
      </w:tr>
      <w:tr w:rsidR="007F2FBE" w:rsidRPr="007F2FBE" w14:paraId="75EBA07F" w14:textId="77777777" w:rsidTr="007F2FBE">
        <w:trPr>
          <w:trHeight w:val="20"/>
        </w:trPr>
        <w:tc>
          <w:tcPr>
            <w:tcW w:w="2849" w:type="pct"/>
            <w:hideMark/>
          </w:tcPr>
          <w:p w14:paraId="6AF8AA6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5.2. Диаметр, мм</w:t>
            </w:r>
          </w:p>
        </w:tc>
        <w:tc>
          <w:tcPr>
            <w:tcW w:w="2151" w:type="pct"/>
            <w:hideMark/>
          </w:tcPr>
          <w:p w14:paraId="60AD5D9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1300</w:t>
            </w:r>
          </w:p>
        </w:tc>
      </w:tr>
      <w:tr w:rsidR="007F2FBE" w:rsidRPr="007F2FBE" w14:paraId="4D214487" w14:textId="77777777" w:rsidTr="007F2FBE">
        <w:trPr>
          <w:trHeight w:val="20"/>
        </w:trPr>
        <w:tc>
          <w:tcPr>
            <w:tcW w:w="2849" w:type="pct"/>
            <w:hideMark/>
          </w:tcPr>
          <w:p w14:paraId="6B792F01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6. Привод планшайбы</w:t>
            </w:r>
          </w:p>
        </w:tc>
        <w:tc>
          <w:tcPr>
            <w:tcW w:w="2151" w:type="pct"/>
            <w:hideMark/>
          </w:tcPr>
          <w:p w14:paraId="230D37C5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0721C46D" w14:textId="77777777" w:rsidTr="007F2FBE">
        <w:trPr>
          <w:trHeight w:val="20"/>
        </w:trPr>
        <w:tc>
          <w:tcPr>
            <w:tcW w:w="2849" w:type="pct"/>
            <w:hideMark/>
          </w:tcPr>
          <w:p w14:paraId="104EBF38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6.1. Тип привода</w:t>
            </w:r>
          </w:p>
        </w:tc>
        <w:tc>
          <w:tcPr>
            <w:tcW w:w="2151" w:type="pct"/>
            <w:hideMark/>
          </w:tcPr>
          <w:p w14:paraId="380A8875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электромеханический</w:t>
            </w:r>
            <w:r w:rsidRPr="007F2FBE">
              <w:rPr>
                <w:rFonts w:ascii="Times New Roman" w:hAnsi="Times New Roman" w:cs="Times New Roman"/>
              </w:rPr>
              <w:br/>
              <w:t>с возможностью реверса</w:t>
            </w:r>
          </w:p>
        </w:tc>
      </w:tr>
      <w:tr w:rsidR="007F2FBE" w:rsidRPr="007F2FBE" w14:paraId="41E62F4D" w14:textId="77777777" w:rsidTr="007F2FBE">
        <w:trPr>
          <w:trHeight w:val="20"/>
        </w:trPr>
        <w:tc>
          <w:tcPr>
            <w:tcW w:w="2849" w:type="pct"/>
            <w:hideMark/>
          </w:tcPr>
          <w:p w14:paraId="35794DDC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6.2. Скорость намотки, об/мин</w:t>
            </w:r>
          </w:p>
        </w:tc>
        <w:tc>
          <w:tcPr>
            <w:tcW w:w="2151" w:type="pct"/>
            <w:hideMark/>
          </w:tcPr>
          <w:p w14:paraId="09ACB69C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6…25</w:t>
            </w:r>
          </w:p>
        </w:tc>
      </w:tr>
      <w:tr w:rsidR="007F2FBE" w:rsidRPr="007F2FBE" w14:paraId="16D7FEA4" w14:textId="77777777" w:rsidTr="007F2FBE">
        <w:trPr>
          <w:trHeight w:val="20"/>
        </w:trPr>
        <w:tc>
          <w:tcPr>
            <w:tcW w:w="2849" w:type="pct"/>
            <w:hideMark/>
          </w:tcPr>
          <w:p w14:paraId="36B17264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7. Узел очистки провода:</w:t>
            </w:r>
          </w:p>
        </w:tc>
        <w:tc>
          <w:tcPr>
            <w:tcW w:w="2151" w:type="pct"/>
            <w:hideMark/>
          </w:tcPr>
          <w:p w14:paraId="507E42D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34B64817" w14:textId="77777777" w:rsidTr="007F2FBE">
        <w:trPr>
          <w:trHeight w:val="20"/>
        </w:trPr>
        <w:tc>
          <w:tcPr>
            <w:tcW w:w="2849" w:type="pct"/>
            <w:hideMark/>
          </w:tcPr>
          <w:p w14:paraId="775091B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7.1. Частота вращения щёток, об/мин</w:t>
            </w:r>
          </w:p>
        </w:tc>
        <w:tc>
          <w:tcPr>
            <w:tcW w:w="2151" w:type="pct"/>
            <w:hideMark/>
          </w:tcPr>
          <w:p w14:paraId="68F25BB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3000</w:t>
            </w:r>
          </w:p>
        </w:tc>
      </w:tr>
      <w:tr w:rsidR="007F2FBE" w:rsidRPr="007F2FBE" w14:paraId="70CD072A" w14:textId="77777777" w:rsidTr="007F2FBE">
        <w:trPr>
          <w:trHeight w:val="20"/>
        </w:trPr>
        <w:tc>
          <w:tcPr>
            <w:tcW w:w="2849" w:type="pct"/>
            <w:hideMark/>
          </w:tcPr>
          <w:p w14:paraId="4FF8597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7.2. Щётки</w:t>
            </w:r>
          </w:p>
        </w:tc>
        <w:tc>
          <w:tcPr>
            <w:tcW w:w="2151" w:type="pct"/>
            <w:hideMark/>
          </w:tcPr>
          <w:p w14:paraId="058C420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1117D191" w14:textId="77777777" w:rsidTr="007F2FBE">
        <w:trPr>
          <w:trHeight w:val="20"/>
        </w:trPr>
        <w:tc>
          <w:tcPr>
            <w:tcW w:w="2849" w:type="pct"/>
            <w:hideMark/>
          </w:tcPr>
          <w:p w14:paraId="0498B831" w14:textId="36BDD5BD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7.2.</w:t>
            </w:r>
            <w:r>
              <w:rPr>
                <w:rFonts w:ascii="Times New Roman" w:hAnsi="Times New Roman" w:cs="Times New Roman"/>
              </w:rPr>
              <w:t>1</w:t>
            </w:r>
            <w:r w:rsidRPr="007F2FBE">
              <w:rPr>
                <w:rFonts w:ascii="Times New Roman" w:hAnsi="Times New Roman" w:cs="Times New Roman"/>
              </w:rPr>
              <w:t xml:space="preserve">. Количество, </w:t>
            </w:r>
            <w:proofErr w:type="spellStart"/>
            <w:r w:rsidRPr="007F2FB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151" w:type="pct"/>
            <w:hideMark/>
          </w:tcPr>
          <w:p w14:paraId="71DEF2DC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</w:t>
            </w:r>
          </w:p>
        </w:tc>
      </w:tr>
      <w:tr w:rsidR="007F2FBE" w:rsidRPr="007F2FBE" w14:paraId="38593D32" w14:textId="77777777" w:rsidTr="007F2FBE">
        <w:trPr>
          <w:trHeight w:val="20"/>
        </w:trPr>
        <w:tc>
          <w:tcPr>
            <w:tcW w:w="2849" w:type="pct"/>
            <w:hideMark/>
          </w:tcPr>
          <w:p w14:paraId="59CF7407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8. Напряжение питания станка (50Гц), В</w:t>
            </w:r>
          </w:p>
        </w:tc>
        <w:tc>
          <w:tcPr>
            <w:tcW w:w="2151" w:type="pct"/>
            <w:hideMark/>
          </w:tcPr>
          <w:p w14:paraId="06A30DE8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380</w:t>
            </w:r>
          </w:p>
        </w:tc>
      </w:tr>
      <w:tr w:rsidR="007F2FBE" w:rsidRPr="007F2FBE" w14:paraId="0964C10D" w14:textId="77777777" w:rsidTr="007F2FBE">
        <w:trPr>
          <w:trHeight w:val="20"/>
        </w:trPr>
        <w:tc>
          <w:tcPr>
            <w:tcW w:w="2849" w:type="pct"/>
            <w:hideMark/>
          </w:tcPr>
          <w:p w14:paraId="528D7EAE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9. Установочная мощность, кВт</w:t>
            </w:r>
          </w:p>
        </w:tc>
        <w:tc>
          <w:tcPr>
            <w:tcW w:w="2151" w:type="pct"/>
            <w:hideMark/>
          </w:tcPr>
          <w:p w14:paraId="1941B90C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6.2</w:t>
            </w:r>
          </w:p>
        </w:tc>
      </w:tr>
      <w:tr w:rsidR="007F2FBE" w:rsidRPr="007F2FBE" w14:paraId="606504D4" w14:textId="77777777" w:rsidTr="007F2FBE">
        <w:trPr>
          <w:trHeight w:val="20"/>
        </w:trPr>
        <w:tc>
          <w:tcPr>
            <w:tcW w:w="2849" w:type="pct"/>
            <w:hideMark/>
          </w:tcPr>
          <w:p w14:paraId="794ED255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10. Габаритные размеры, мм</w:t>
            </w:r>
          </w:p>
        </w:tc>
        <w:tc>
          <w:tcPr>
            <w:tcW w:w="2151" w:type="pct"/>
            <w:hideMark/>
          </w:tcPr>
          <w:p w14:paraId="5FE7F313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</w:p>
        </w:tc>
      </w:tr>
      <w:tr w:rsidR="007F2FBE" w:rsidRPr="007F2FBE" w14:paraId="42FAEA52" w14:textId="77777777" w:rsidTr="007F2FBE">
        <w:trPr>
          <w:trHeight w:val="20"/>
        </w:trPr>
        <w:tc>
          <w:tcPr>
            <w:tcW w:w="2849" w:type="pct"/>
            <w:hideMark/>
          </w:tcPr>
          <w:p w14:paraId="1E772C8F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10.1. Длина без приставки</w:t>
            </w:r>
          </w:p>
        </w:tc>
        <w:tc>
          <w:tcPr>
            <w:tcW w:w="2151" w:type="pct"/>
            <w:hideMark/>
          </w:tcPr>
          <w:p w14:paraId="5CF520DF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4550</w:t>
            </w:r>
          </w:p>
        </w:tc>
      </w:tr>
      <w:tr w:rsidR="007F2FBE" w:rsidRPr="007F2FBE" w14:paraId="704EE2A8" w14:textId="77777777" w:rsidTr="007F2FBE">
        <w:trPr>
          <w:trHeight w:val="20"/>
        </w:trPr>
        <w:tc>
          <w:tcPr>
            <w:tcW w:w="2849" w:type="pct"/>
            <w:hideMark/>
          </w:tcPr>
          <w:p w14:paraId="2EFC276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10.2. Длина с приставкой</w:t>
            </w:r>
          </w:p>
        </w:tc>
        <w:tc>
          <w:tcPr>
            <w:tcW w:w="2151" w:type="pct"/>
            <w:hideMark/>
          </w:tcPr>
          <w:p w14:paraId="1A81600F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5570</w:t>
            </w:r>
          </w:p>
        </w:tc>
      </w:tr>
      <w:tr w:rsidR="007F2FBE" w:rsidRPr="007F2FBE" w14:paraId="46714CCF" w14:textId="77777777" w:rsidTr="007F2FBE">
        <w:trPr>
          <w:trHeight w:val="20"/>
        </w:trPr>
        <w:tc>
          <w:tcPr>
            <w:tcW w:w="2849" w:type="pct"/>
            <w:hideMark/>
          </w:tcPr>
          <w:p w14:paraId="1D5A449D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10.3. Ширина</w:t>
            </w:r>
          </w:p>
        </w:tc>
        <w:tc>
          <w:tcPr>
            <w:tcW w:w="2151" w:type="pct"/>
            <w:hideMark/>
          </w:tcPr>
          <w:p w14:paraId="2B06FEFF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1070</w:t>
            </w:r>
          </w:p>
        </w:tc>
      </w:tr>
      <w:tr w:rsidR="007F2FBE" w:rsidRPr="007F2FBE" w14:paraId="170CD1D4" w14:textId="77777777" w:rsidTr="007F2FBE">
        <w:trPr>
          <w:trHeight w:val="20"/>
        </w:trPr>
        <w:tc>
          <w:tcPr>
            <w:tcW w:w="2849" w:type="pct"/>
            <w:hideMark/>
          </w:tcPr>
          <w:p w14:paraId="039C88AE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10.4. Высота</w:t>
            </w:r>
          </w:p>
        </w:tc>
        <w:tc>
          <w:tcPr>
            <w:tcW w:w="2151" w:type="pct"/>
            <w:hideMark/>
          </w:tcPr>
          <w:p w14:paraId="273428C5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2050</w:t>
            </w:r>
          </w:p>
        </w:tc>
      </w:tr>
      <w:tr w:rsidR="007F2FBE" w:rsidRPr="007F2FBE" w14:paraId="4314C63C" w14:textId="77777777" w:rsidTr="007F2FBE">
        <w:trPr>
          <w:trHeight w:val="20"/>
        </w:trPr>
        <w:tc>
          <w:tcPr>
            <w:tcW w:w="2849" w:type="pct"/>
            <w:hideMark/>
          </w:tcPr>
          <w:p w14:paraId="61DA77B2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11. Масса, кг</w:t>
            </w:r>
          </w:p>
        </w:tc>
        <w:tc>
          <w:tcPr>
            <w:tcW w:w="2151" w:type="pct"/>
            <w:hideMark/>
          </w:tcPr>
          <w:p w14:paraId="152EE506" w14:textId="77777777" w:rsidR="007F2FBE" w:rsidRPr="007F2FBE" w:rsidRDefault="007F2FBE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2500</w:t>
            </w:r>
          </w:p>
        </w:tc>
      </w:tr>
      <w:tr w:rsidR="00A21E4B" w:rsidRPr="007F2FBE" w14:paraId="1B5E4993" w14:textId="77777777" w:rsidTr="007F2FBE">
        <w:trPr>
          <w:trHeight w:val="20"/>
        </w:trPr>
        <w:tc>
          <w:tcPr>
            <w:tcW w:w="5000" w:type="pct"/>
            <w:gridSpan w:val="2"/>
          </w:tcPr>
          <w:p w14:paraId="180F3B2F" w14:textId="77777777" w:rsidR="00A21E4B" w:rsidRPr="007F2FBE" w:rsidRDefault="00A21E4B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Возможны изменения основных параметров по Вашему техническому заданию</w:t>
            </w:r>
          </w:p>
        </w:tc>
      </w:tr>
      <w:tr w:rsidR="00A21E4B" w:rsidRPr="007F2FBE" w14:paraId="32791CB1" w14:textId="77777777" w:rsidTr="007F2FBE">
        <w:trPr>
          <w:trHeight w:val="20"/>
        </w:trPr>
        <w:tc>
          <w:tcPr>
            <w:tcW w:w="5000" w:type="pct"/>
            <w:gridSpan w:val="2"/>
          </w:tcPr>
          <w:p w14:paraId="0B395B88" w14:textId="77777777" w:rsidR="00A21E4B" w:rsidRPr="007F2FBE" w:rsidRDefault="00A21E4B" w:rsidP="007F2FBE">
            <w:pPr>
              <w:rPr>
                <w:rFonts w:ascii="Times New Roman" w:hAnsi="Times New Roman" w:cs="Times New Roman"/>
              </w:rPr>
            </w:pPr>
            <w:r w:rsidRPr="007F2FBE">
              <w:rPr>
                <w:rFonts w:ascii="Times New Roman" w:hAnsi="Times New Roman" w:cs="Times New Roman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B4E7330" w14:textId="77777777" w:rsidR="00D422A3" w:rsidRPr="007F2FBE" w:rsidRDefault="00D422A3" w:rsidP="007F2FBE">
      <w:pPr>
        <w:rPr>
          <w:rFonts w:ascii="Times New Roman" w:hAnsi="Times New Roman" w:cs="Times New Roman"/>
        </w:rPr>
      </w:pPr>
    </w:p>
    <w:sectPr w:rsidR="00D422A3" w:rsidRPr="007F2FB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9D64" w14:textId="77777777" w:rsidR="00D71620" w:rsidRDefault="00D71620" w:rsidP="009070CA">
      <w:pPr>
        <w:spacing w:after="0" w:line="240" w:lineRule="auto"/>
      </w:pPr>
      <w:r>
        <w:separator/>
      </w:r>
    </w:p>
  </w:endnote>
  <w:endnote w:type="continuationSeparator" w:id="0">
    <w:p w14:paraId="7FA1D75C" w14:textId="77777777" w:rsidR="00D71620" w:rsidRDefault="00D71620" w:rsidP="0090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BE8C9" w14:textId="77777777" w:rsidR="00D71620" w:rsidRDefault="00D71620" w:rsidP="009070CA">
      <w:pPr>
        <w:spacing w:after="0" w:line="240" w:lineRule="auto"/>
      </w:pPr>
      <w:r>
        <w:separator/>
      </w:r>
    </w:p>
  </w:footnote>
  <w:footnote w:type="continuationSeparator" w:id="0">
    <w:p w14:paraId="661C3403" w14:textId="77777777" w:rsidR="00D71620" w:rsidRDefault="00D71620" w:rsidP="0090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4662" w14:textId="77777777" w:rsidR="009070CA" w:rsidRDefault="009070CA">
    <w:pPr>
      <w:pStyle w:val="a4"/>
    </w:pPr>
  </w:p>
  <w:p w14:paraId="13C3DC05" w14:textId="77777777" w:rsidR="009070CA" w:rsidRDefault="009070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20"/>
    <w:rsid w:val="007F2FBE"/>
    <w:rsid w:val="009070CA"/>
    <w:rsid w:val="009D27DA"/>
    <w:rsid w:val="00A21E4B"/>
    <w:rsid w:val="00AA5165"/>
    <w:rsid w:val="00D422A3"/>
    <w:rsid w:val="00D71620"/>
    <w:rsid w:val="00D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DFE6"/>
  <w15:chartTrackingRefBased/>
  <w15:docId w15:val="{1E240BBA-581F-4A51-A764-534A2BD2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0CA"/>
  </w:style>
  <w:style w:type="paragraph" w:styleId="a6">
    <w:name w:val="footer"/>
    <w:basedOn w:val="a"/>
    <w:link w:val="a7"/>
    <w:uiPriority w:val="99"/>
    <w:unhideWhenUsed/>
    <w:rsid w:val="0090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2016-12-08T06:22:00Z</dcterms:created>
  <dcterms:modified xsi:type="dcterms:W3CDTF">2023-09-14T15:42:00Z</dcterms:modified>
</cp:coreProperties>
</file>