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B3D" w:rsidRPr="004A0B29" w:rsidRDefault="004A6B3D" w:rsidP="004A0B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0B29">
        <w:rPr>
          <w:rFonts w:ascii="Times New Roman" w:hAnsi="Times New Roman" w:cs="Times New Roman"/>
          <w:b/>
          <w:bCs/>
          <w:sz w:val="24"/>
          <w:szCs w:val="24"/>
        </w:rPr>
        <w:t>Станок для перемотки изолировочной ленты 04.03.57</w:t>
      </w:r>
    </w:p>
    <w:p w:rsidR="004A6B3D" w:rsidRPr="004A0B29" w:rsidRDefault="004A6B3D" w:rsidP="004A0B29">
      <w:pPr>
        <w:rPr>
          <w:rFonts w:ascii="Times New Roman" w:hAnsi="Times New Roman" w:cs="Times New Roman"/>
          <w:sz w:val="24"/>
          <w:szCs w:val="24"/>
        </w:rPr>
      </w:pPr>
      <w:r w:rsidRPr="004A0B2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2228850" cy="2228850"/>
            <wp:effectExtent l="0" t="0" r="0" b="0"/>
            <wp:wrapSquare wrapText="bothSides"/>
            <wp:docPr id="1" name="Рисунок 1" descr="C:\Users\alexz\AppData\Local\Microsoft\Windows\INetCacheContent.Word\Станок для перемотки изолировочной ленты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ок для перемотки изолировочной ленты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6B3D" w:rsidRPr="004A0B29" w:rsidRDefault="004A6B3D" w:rsidP="004A0B29">
      <w:pPr>
        <w:rPr>
          <w:rFonts w:ascii="Times New Roman" w:hAnsi="Times New Roman" w:cs="Times New Roman"/>
          <w:sz w:val="24"/>
          <w:szCs w:val="24"/>
        </w:rPr>
      </w:pPr>
      <w:r w:rsidRPr="004A0B29">
        <w:rPr>
          <w:rFonts w:ascii="Times New Roman" w:hAnsi="Times New Roman" w:cs="Times New Roman"/>
          <w:sz w:val="24"/>
          <w:szCs w:val="24"/>
        </w:rPr>
        <w:t>Станок предназначен для перемотки ленты с заводских бобин на катушки меньшего диаметра</w:t>
      </w:r>
    </w:p>
    <w:p w:rsidR="004A6B3D" w:rsidRDefault="004A6B3D" w:rsidP="004A0B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0B29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4A0B29">
        <w:rPr>
          <w:rFonts w:ascii="Times New Roman" w:hAnsi="Times New Roman" w:cs="Times New Roman"/>
          <w:b/>
          <w:bCs/>
          <w:sz w:val="24"/>
          <w:szCs w:val="24"/>
        </w:rPr>
        <w:t>04.03.57</w:t>
      </w:r>
    </w:p>
    <w:p w:rsidR="004A0B29" w:rsidRDefault="004A0B29" w:rsidP="004A0B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A0B29" w:rsidRDefault="004A0B29" w:rsidP="004A0B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A0B29" w:rsidRPr="004A0B29" w:rsidRDefault="004A0B29" w:rsidP="004A0B29">
      <w:pPr>
        <w:rPr>
          <w:rFonts w:ascii="Times New Roman" w:hAnsi="Times New Roman" w:cs="Times New Roman"/>
          <w:sz w:val="24"/>
          <w:szCs w:val="24"/>
        </w:rPr>
      </w:pPr>
    </w:p>
    <w:p w:rsidR="004A6B3D" w:rsidRPr="004A0B29" w:rsidRDefault="004A6B3D" w:rsidP="004A0B29">
      <w:pPr>
        <w:rPr>
          <w:rFonts w:ascii="Times New Roman" w:hAnsi="Times New Roman" w:cs="Times New Roman"/>
          <w:sz w:val="24"/>
          <w:szCs w:val="24"/>
        </w:rPr>
      </w:pPr>
      <w:r w:rsidRPr="004A0B29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6525"/>
        <w:gridCol w:w="2820"/>
      </w:tblGrid>
      <w:tr w:rsidR="004A0B29" w:rsidRPr="004A0B29" w:rsidTr="004A0B29">
        <w:trPr>
          <w:trHeight w:val="20"/>
        </w:trPr>
        <w:tc>
          <w:tcPr>
            <w:tcW w:w="3491" w:type="pct"/>
            <w:hideMark/>
          </w:tcPr>
          <w:p w:rsidR="004A0B29" w:rsidRPr="004A0B29" w:rsidRDefault="004A0B29" w:rsidP="004A0B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Диаметр бобин, мм</w:t>
            </w:r>
          </w:p>
        </w:tc>
        <w:tc>
          <w:tcPr>
            <w:tcW w:w="1509" w:type="pct"/>
            <w:hideMark/>
          </w:tcPr>
          <w:p w:rsidR="004A0B29" w:rsidRPr="004A0B29" w:rsidRDefault="004A0B29" w:rsidP="004A0B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220</w:t>
            </w:r>
          </w:p>
        </w:tc>
      </w:tr>
      <w:tr w:rsidR="004A0B29" w:rsidRPr="004A0B29" w:rsidTr="004A0B29">
        <w:trPr>
          <w:trHeight w:val="20"/>
        </w:trPr>
        <w:tc>
          <w:tcPr>
            <w:tcW w:w="3491" w:type="pct"/>
            <w:hideMark/>
          </w:tcPr>
          <w:p w:rsidR="004A0B29" w:rsidRPr="004A0B29" w:rsidRDefault="004A0B29" w:rsidP="004A0B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Диаметр наматываемых катушек, мм</w:t>
            </w:r>
          </w:p>
        </w:tc>
        <w:tc>
          <w:tcPr>
            <w:tcW w:w="1509" w:type="pct"/>
            <w:hideMark/>
          </w:tcPr>
          <w:p w:rsidR="004A0B29" w:rsidRPr="004A0B29" w:rsidRDefault="004A0B29" w:rsidP="004A0B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100</w:t>
            </w:r>
          </w:p>
        </w:tc>
      </w:tr>
      <w:tr w:rsidR="004A0B29" w:rsidRPr="004A0B29" w:rsidTr="004A0B29">
        <w:trPr>
          <w:trHeight w:val="20"/>
        </w:trPr>
        <w:tc>
          <w:tcPr>
            <w:tcW w:w="3491" w:type="pct"/>
            <w:hideMark/>
          </w:tcPr>
          <w:p w:rsidR="004A0B29" w:rsidRPr="004A0B29" w:rsidRDefault="004A0B29" w:rsidP="004A0B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Ширина изоляционной ленты, мм</w:t>
            </w:r>
          </w:p>
        </w:tc>
        <w:tc>
          <w:tcPr>
            <w:tcW w:w="1509" w:type="pct"/>
            <w:hideMark/>
          </w:tcPr>
          <w:p w:rsidR="004A0B29" w:rsidRPr="004A0B29" w:rsidRDefault="004A0B29" w:rsidP="004A0B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20…25</w:t>
            </w:r>
          </w:p>
        </w:tc>
      </w:tr>
      <w:tr w:rsidR="004A0B29" w:rsidRPr="004A0B29" w:rsidTr="004A0B29">
        <w:trPr>
          <w:trHeight w:val="20"/>
        </w:trPr>
        <w:tc>
          <w:tcPr>
            <w:tcW w:w="3491" w:type="pct"/>
            <w:hideMark/>
          </w:tcPr>
          <w:p w:rsidR="004A0B29" w:rsidRPr="004A0B29" w:rsidRDefault="004A0B29" w:rsidP="004A0B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Скорость вращения наматываемой катушки, об/мин</w:t>
            </w:r>
          </w:p>
        </w:tc>
        <w:tc>
          <w:tcPr>
            <w:tcW w:w="1509" w:type="pct"/>
            <w:hideMark/>
          </w:tcPr>
          <w:p w:rsidR="004A0B29" w:rsidRPr="004A0B29" w:rsidRDefault="004A0B29" w:rsidP="004A0B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4A0B29" w:rsidRPr="004A0B29" w:rsidTr="004A0B29">
        <w:trPr>
          <w:trHeight w:val="20"/>
        </w:trPr>
        <w:tc>
          <w:tcPr>
            <w:tcW w:w="3491" w:type="pct"/>
            <w:hideMark/>
          </w:tcPr>
          <w:p w:rsidR="004A0B29" w:rsidRPr="004A0B29" w:rsidRDefault="004A0B29" w:rsidP="004A0B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Напряжение питания (50Гц), В</w:t>
            </w:r>
          </w:p>
        </w:tc>
        <w:tc>
          <w:tcPr>
            <w:tcW w:w="1509" w:type="pct"/>
            <w:hideMark/>
          </w:tcPr>
          <w:p w:rsidR="004A0B29" w:rsidRPr="004A0B29" w:rsidRDefault="004A0B29" w:rsidP="004A0B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4A0B29" w:rsidRPr="004A0B29" w:rsidTr="004A0B29">
        <w:trPr>
          <w:trHeight w:val="20"/>
        </w:trPr>
        <w:tc>
          <w:tcPr>
            <w:tcW w:w="3491" w:type="pct"/>
            <w:hideMark/>
          </w:tcPr>
          <w:p w:rsidR="004A0B29" w:rsidRPr="004A0B29" w:rsidRDefault="004A0B29" w:rsidP="004A0B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Потребляемая мощность, кВт</w:t>
            </w:r>
          </w:p>
        </w:tc>
        <w:tc>
          <w:tcPr>
            <w:tcW w:w="1509" w:type="pct"/>
            <w:hideMark/>
          </w:tcPr>
          <w:p w:rsidR="004A0B29" w:rsidRPr="004A0B29" w:rsidRDefault="004A0B29" w:rsidP="004A0B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4A0B29" w:rsidRPr="004A0B29" w:rsidTr="004A0B29">
        <w:trPr>
          <w:trHeight w:val="20"/>
        </w:trPr>
        <w:tc>
          <w:tcPr>
            <w:tcW w:w="3491" w:type="pct"/>
            <w:hideMark/>
          </w:tcPr>
          <w:p w:rsidR="004A0B29" w:rsidRPr="004A0B29" w:rsidRDefault="004A0B29" w:rsidP="004A0B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Габаритные размеры (</w:t>
            </w:r>
            <w:proofErr w:type="spellStart"/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1509" w:type="pct"/>
            <w:hideMark/>
          </w:tcPr>
          <w:p w:rsidR="004A0B29" w:rsidRPr="004A0B29" w:rsidRDefault="004A0B29" w:rsidP="004A0B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 х 310 х 430 / 38</w:t>
            </w:r>
          </w:p>
        </w:tc>
      </w:tr>
      <w:tr w:rsidR="00652312" w:rsidRPr="004A0B29" w:rsidTr="004A0B29">
        <w:trPr>
          <w:trHeight w:val="20"/>
        </w:trPr>
        <w:tc>
          <w:tcPr>
            <w:tcW w:w="5000" w:type="pct"/>
            <w:gridSpan w:val="2"/>
          </w:tcPr>
          <w:p w:rsidR="00652312" w:rsidRPr="004A0B29" w:rsidRDefault="00652312" w:rsidP="004A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652312" w:rsidRPr="004A0B29" w:rsidTr="004A0B29">
        <w:trPr>
          <w:trHeight w:val="20"/>
        </w:trPr>
        <w:tc>
          <w:tcPr>
            <w:tcW w:w="5000" w:type="pct"/>
            <w:gridSpan w:val="2"/>
          </w:tcPr>
          <w:p w:rsidR="00652312" w:rsidRPr="004A0B29" w:rsidRDefault="00652312" w:rsidP="004A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B29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:rsidR="00D422A3" w:rsidRPr="004A0B29" w:rsidRDefault="00D422A3" w:rsidP="004A0B29">
      <w:pPr>
        <w:rPr>
          <w:rFonts w:ascii="Times New Roman" w:hAnsi="Times New Roman" w:cs="Times New Roman"/>
          <w:sz w:val="24"/>
          <w:szCs w:val="24"/>
        </w:rPr>
      </w:pPr>
    </w:p>
    <w:sectPr w:rsidR="00D422A3" w:rsidRPr="004A0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A2E"/>
    <w:rsid w:val="00215A2E"/>
    <w:rsid w:val="004A0B29"/>
    <w:rsid w:val="004A6B3D"/>
    <w:rsid w:val="00652312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0455B"/>
  <w15:chartTrackingRefBased/>
  <w15:docId w15:val="{F8ECB3B1-9258-4232-9292-A30C6A963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2016-11-23T05:25:00Z</dcterms:created>
  <dcterms:modified xsi:type="dcterms:W3CDTF">2023-09-20T11:32:00Z</dcterms:modified>
</cp:coreProperties>
</file>