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8168A" w14:textId="77777777" w:rsidR="00795A03" w:rsidRPr="00D031D3" w:rsidRDefault="00795A03" w:rsidP="00D031D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031D3">
        <w:rPr>
          <w:rFonts w:ascii="Times New Roman" w:hAnsi="Times New Roman" w:cs="Times New Roman"/>
          <w:b/>
          <w:bCs/>
          <w:sz w:val="24"/>
          <w:szCs w:val="24"/>
        </w:rPr>
        <w:t>Эжектор низкого давления для систем промышленной вентиляции 04.02.26-13</w:t>
      </w:r>
    </w:p>
    <w:p w14:paraId="2CE5958F" w14:textId="77777777" w:rsidR="00795A03" w:rsidRPr="00D031D3" w:rsidRDefault="00795A03" w:rsidP="00D031D3">
      <w:pPr>
        <w:rPr>
          <w:rFonts w:ascii="Times New Roman" w:hAnsi="Times New Roman" w:cs="Times New Roman"/>
          <w:sz w:val="24"/>
          <w:szCs w:val="24"/>
        </w:rPr>
      </w:pPr>
      <w:r w:rsidRPr="00D031D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B397A10" wp14:editId="4D022CFC">
            <wp:simplePos x="1076325" y="1009650"/>
            <wp:positionH relativeFrom="margin">
              <wp:align>left</wp:align>
            </wp:positionH>
            <wp:positionV relativeFrom="margin">
              <wp:align>top</wp:align>
            </wp:positionV>
            <wp:extent cx="2038350" cy="2038350"/>
            <wp:effectExtent l="0" t="0" r="0" b="0"/>
            <wp:wrapSquare wrapText="bothSides"/>
            <wp:docPr id="1" name="Рисунок 1" descr="C:\Users\alexz\AppData\Local\Microsoft\Windows\INetCacheContent.Word\Эжектор низкого давления для систем промышленной вентиляции 300х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z\AppData\Local\Microsoft\Windows\INetCacheContent.Word\Эжектор низкого давления для систем промышленной вентиляции 300х3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EA7584D" w14:textId="77777777" w:rsidR="00CD0697" w:rsidRPr="00D031D3" w:rsidRDefault="00CD0697" w:rsidP="00D031D3">
      <w:pPr>
        <w:rPr>
          <w:rFonts w:ascii="Times New Roman" w:hAnsi="Times New Roman" w:cs="Times New Roman"/>
          <w:sz w:val="24"/>
          <w:szCs w:val="24"/>
        </w:rPr>
      </w:pPr>
      <w:r w:rsidRPr="00D031D3">
        <w:rPr>
          <w:rFonts w:ascii="Times New Roman" w:hAnsi="Times New Roman" w:cs="Times New Roman"/>
          <w:sz w:val="24"/>
          <w:szCs w:val="24"/>
        </w:rPr>
        <w:t>Эжектор вытяжной предназначен для использования в системах вентиляции с большим содержанием загрязнений в перемещаемом воздухе.</w:t>
      </w:r>
    </w:p>
    <w:p w14:paraId="74F37B81" w14:textId="77777777" w:rsidR="00CD0697" w:rsidRDefault="00795A03" w:rsidP="00D031D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031D3">
        <w:rPr>
          <w:rFonts w:ascii="Times New Roman" w:hAnsi="Times New Roman" w:cs="Times New Roman"/>
          <w:sz w:val="24"/>
          <w:szCs w:val="24"/>
        </w:rPr>
        <w:t xml:space="preserve">Артикул:  </w:t>
      </w:r>
      <w:r w:rsidRPr="00D031D3">
        <w:rPr>
          <w:rFonts w:ascii="Times New Roman" w:hAnsi="Times New Roman" w:cs="Times New Roman"/>
          <w:b/>
          <w:bCs/>
          <w:sz w:val="24"/>
          <w:szCs w:val="24"/>
        </w:rPr>
        <w:t>04.02.26-13</w:t>
      </w:r>
    </w:p>
    <w:p w14:paraId="651CDB36" w14:textId="77777777" w:rsidR="00D031D3" w:rsidRDefault="00D031D3" w:rsidP="00D031D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87A04C4" w14:textId="77777777" w:rsidR="00D031D3" w:rsidRPr="00D031D3" w:rsidRDefault="00D031D3" w:rsidP="00D031D3">
      <w:pPr>
        <w:rPr>
          <w:rFonts w:ascii="Times New Roman" w:hAnsi="Times New Roman" w:cs="Times New Roman"/>
          <w:sz w:val="24"/>
          <w:szCs w:val="24"/>
        </w:rPr>
      </w:pPr>
    </w:p>
    <w:p w14:paraId="3BD5F5AE" w14:textId="77777777" w:rsidR="00CD0697" w:rsidRPr="00D031D3" w:rsidRDefault="00CD0697" w:rsidP="00D031D3">
      <w:pPr>
        <w:rPr>
          <w:rFonts w:ascii="Times New Roman" w:hAnsi="Times New Roman" w:cs="Times New Roman"/>
          <w:sz w:val="24"/>
          <w:szCs w:val="24"/>
        </w:rPr>
      </w:pPr>
      <w:r w:rsidRPr="00D031D3">
        <w:rPr>
          <w:rFonts w:ascii="Times New Roman" w:hAnsi="Times New Roman" w:cs="Times New Roman"/>
          <w:sz w:val="24"/>
          <w:szCs w:val="24"/>
        </w:rPr>
        <w:t>ТЕХНИЧЕСКАЯ ХАРАКТЕРИСТИКА</w:t>
      </w:r>
    </w:p>
    <w:tbl>
      <w:tblPr>
        <w:tblStyle w:val="a3"/>
        <w:tblW w:w="5000" w:type="pct"/>
        <w:tblLook w:val="04A0" w:firstRow="1" w:lastRow="0" w:firstColumn="1" w:lastColumn="0" w:noHBand="0" w:noVBand="1"/>
        <w:tblDescription w:val=""/>
      </w:tblPr>
      <w:tblGrid>
        <w:gridCol w:w="5394"/>
        <w:gridCol w:w="3951"/>
      </w:tblGrid>
      <w:tr w:rsidR="00D031D3" w:rsidRPr="00D031D3" w14:paraId="1AC564F0" w14:textId="77777777" w:rsidTr="00D031D3">
        <w:trPr>
          <w:trHeight w:val="20"/>
        </w:trPr>
        <w:tc>
          <w:tcPr>
            <w:tcW w:w="2886" w:type="pct"/>
            <w:hideMark/>
          </w:tcPr>
          <w:p w14:paraId="5AE53106" w14:textId="77777777" w:rsidR="00D031D3" w:rsidRPr="00D031D3" w:rsidRDefault="00D031D3" w:rsidP="00D031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31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Эжектор</w:t>
            </w:r>
          </w:p>
        </w:tc>
        <w:tc>
          <w:tcPr>
            <w:tcW w:w="2114" w:type="pct"/>
            <w:hideMark/>
          </w:tcPr>
          <w:p w14:paraId="259686FD" w14:textId="77777777" w:rsidR="00D031D3" w:rsidRPr="00D031D3" w:rsidRDefault="00D031D3" w:rsidP="00D031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31D3" w:rsidRPr="00D031D3" w14:paraId="2A2CE1AE" w14:textId="77777777" w:rsidTr="00D031D3">
        <w:trPr>
          <w:trHeight w:val="20"/>
        </w:trPr>
        <w:tc>
          <w:tcPr>
            <w:tcW w:w="2886" w:type="pct"/>
            <w:hideMark/>
          </w:tcPr>
          <w:p w14:paraId="21BE1A8A" w14:textId="77777777" w:rsidR="00D031D3" w:rsidRPr="00D031D3" w:rsidRDefault="00D031D3" w:rsidP="00D031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31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 Тип</w:t>
            </w:r>
          </w:p>
        </w:tc>
        <w:tc>
          <w:tcPr>
            <w:tcW w:w="2114" w:type="pct"/>
            <w:hideMark/>
          </w:tcPr>
          <w:p w14:paraId="150CE153" w14:textId="77777777" w:rsidR="00D031D3" w:rsidRPr="00D031D3" w:rsidRDefault="00D031D3" w:rsidP="00D031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31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эжектор низкого давления</w:t>
            </w:r>
          </w:p>
        </w:tc>
      </w:tr>
      <w:tr w:rsidR="00D031D3" w:rsidRPr="00D031D3" w14:paraId="176AC996" w14:textId="77777777" w:rsidTr="00D031D3">
        <w:trPr>
          <w:trHeight w:val="20"/>
        </w:trPr>
        <w:tc>
          <w:tcPr>
            <w:tcW w:w="2886" w:type="pct"/>
            <w:hideMark/>
          </w:tcPr>
          <w:p w14:paraId="16DA905A" w14:textId="77777777" w:rsidR="00D031D3" w:rsidRPr="00D031D3" w:rsidRDefault="00D031D3" w:rsidP="00D031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31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1.2. Производительность, м3/час</w:t>
            </w:r>
          </w:p>
        </w:tc>
        <w:tc>
          <w:tcPr>
            <w:tcW w:w="2114" w:type="pct"/>
            <w:hideMark/>
          </w:tcPr>
          <w:p w14:paraId="59E092C1" w14:textId="77777777" w:rsidR="00D031D3" w:rsidRPr="00D031D3" w:rsidRDefault="00D031D3" w:rsidP="00D031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31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D031D3" w:rsidRPr="00D031D3" w14:paraId="7B7F4A21" w14:textId="77777777" w:rsidTr="00D031D3">
        <w:trPr>
          <w:trHeight w:val="20"/>
        </w:trPr>
        <w:tc>
          <w:tcPr>
            <w:tcW w:w="2886" w:type="pct"/>
            <w:hideMark/>
          </w:tcPr>
          <w:p w14:paraId="76C4404D" w14:textId="77777777" w:rsidR="00D031D3" w:rsidRPr="00D031D3" w:rsidRDefault="00D031D3" w:rsidP="00D031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31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Привод</w:t>
            </w:r>
          </w:p>
        </w:tc>
        <w:tc>
          <w:tcPr>
            <w:tcW w:w="2114" w:type="pct"/>
            <w:hideMark/>
          </w:tcPr>
          <w:p w14:paraId="61E3CEBE" w14:textId="77777777" w:rsidR="00D031D3" w:rsidRPr="00D031D3" w:rsidRDefault="00D031D3" w:rsidP="00D031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31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вентилятор радиальный</w:t>
            </w:r>
          </w:p>
        </w:tc>
      </w:tr>
      <w:tr w:rsidR="00D031D3" w:rsidRPr="00D031D3" w14:paraId="5A1D89AF" w14:textId="77777777" w:rsidTr="00D031D3">
        <w:trPr>
          <w:trHeight w:val="20"/>
        </w:trPr>
        <w:tc>
          <w:tcPr>
            <w:tcW w:w="2886" w:type="pct"/>
            <w:hideMark/>
          </w:tcPr>
          <w:p w14:paraId="5D4BBE89" w14:textId="77777777" w:rsidR="00D031D3" w:rsidRPr="00D031D3" w:rsidRDefault="00D031D3" w:rsidP="00D031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31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  Напряжение питания, В</w:t>
            </w:r>
          </w:p>
        </w:tc>
        <w:tc>
          <w:tcPr>
            <w:tcW w:w="2114" w:type="pct"/>
            <w:hideMark/>
          </w:tcPr>
          <w:p w14:paraId="3DD97300" w14:textId="77777777" w:rsidR="00D031D3" w:rsidRPr="00D031D3" w:rsidRDefault="00D031D3" w:rsidP="00D031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31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380 (50Гц)</w:t>
            </w:r>
          </w:p>
        </w:tc>
      </w:tr>
      <w:tr w:rsidR="00D031D3" w:rsidRPr="00D031D3" w14:paraId="68818924" w14:textId="77777777" w:rsidTr="00D031D3">
        <w:trPr>
          <w:trHeight w:val="20"/>
        </w:trPr>
        <w:tc>
          <w:tcPr>
            <w:tcW w:w="2886" w:type="pct"/>
            <w:hideMark/>
          </w:tcPr>
          <w:p w14:paraId="3A37F1BD" w14:textId="77777777" w:rsidR="00D031D3" w:rsidRPr="00D031D3" w:rsidRDefault="00D031D3" w:rsidP="00D031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31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Установленная мощность, кВт</w:t>
            </w:r>
          </w:p>
        </w:tc>
        <w:tc>
          <w:tcPr>
            <w:tcW w:w="2114" w:type="pct"/>
            <w:hideMark/>
          </w:tcPr>
          <w:p w14:paraId="0F41C079" w14:textId="77777777" w:rsidR="00D031D3" w:rsidRPr="00D031D3" w:rsidRDefault="00D031D3" w:rsidP="00D031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31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1,1</w:t>
            </w:r>
          </w:p>
        </w:tc>
      </w:tr>
      <w:tr w:rsidR="00D031D3" w:rsidRPr="00D031D3" w14:paraId="5F0D7D83" w14:textId="77777777" w:rsidTr="00D031D3">
        <w:trPr>
          <w:trHeight w:val="20"/>
        </w:trPr>
        <w:tc>
          <w:tcPr>
            <w:tcW w:w="2886" w:type="pct"/>
            <w:hideMark/>
          </w:tcPr>
          <w:p w14:paraId="4C772A34" w14:textId="77777777" w:rsidR="00D031D3" w:rsidRPr="00D031D3" w:rsidRDefault="00D031D3" w:rsidP="00D031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31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Габаритные размеры (ДхШхВ) / Масса, мм / кг</w:t>
            </w:r>
          </w:p>
        </w:tc>
        <w:tc>
          <w:tcPr>
            <w:tcW w:w="2114" w:type="pct"/>
            <w:hideMark/>
          </w:tcPr>
          <w:p w14:paraId="129AFDF6" w14:textId="77C54B7D" w:rsidR="00D031D3" w:rsidRPr="00D031D3" w:rsidRDefault="00761534" w:rsidP="00D031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5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1400х850х3500/240</w:t>
            </w:r>
          </w:p>
        </w:tc>
      </w:tr>
      <w:tr w:rsidR="00D031D3" w:rsidRPr="00D031D3" w14:paraId="6744B6C1" w14:textId="77777777" w:rsidTr="00D031D3">
        <w:trPr>
          <w:trHeight w:val="20"/>
        </w:trPr>
        <w:tc>
          <w:tcPr>
            <w:tcW w:w="2886" w:type="pct"/>
            <w:hideMark/>
          </w:tcPr>
          <w:p w14:paraId="2394FECE" w14:textId="77777777" w:rsidR="00D031D3" w:rsidRPr="00D031D3" w:rsidRDefault="00D031D3" w:rsidP="00D031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31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5.1. Транспортная высота</w:t>
            </w:r>
          </w:p>
        </w:tc>
        <w:tc>
          <w:tcPr>
            <w:tcW w:w="2114" w:type="pct"/>
            <w:hideMark/>
          </w:tcPr>
          <w:p w14:paraId="25FFF41D" w14:textId="77777777" w:rsidR="00D031D3" w:rsidRPr="00D031D3" w:rsidRDefault="00D031D3" w:rsidP="00D031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31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1850</w:t>
            </w:r>
          </w:p>
        </w:tc>
      </w:tr>
      <w:tr w:rsidR="00A92781" w:rsidRPr="00D031D3" w14:paraId="3195B7A3" w14:textId="77777777" w:rsidTr="00D031D3">
        <w:trPr>
          <w:trHeight w:val="20"/>
        </w:trPr>
        <w:tc>
          <w:tcPr>
            <w:tcW w:w="5000" w:type="pct"/>
            <w:gridSpan w:val="2"/>
          </w:tcPr>
          <w:p w14:paraId="2AF26EE9" w14:textId="77777777" w:rsidR="00A92781" w:rsidRPr="00D031D3" w:rsidRDefault="00A92781" w:rsidP="00D03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1D3">
              <w:rPr>
                <w:rFonts w:ascii="Times New Roman" w:hAnsi="Times New Roman" w:cs="Times New Roman"/>
                <w:sz w:val="24"/>
                <w:szCs w:val="24"/>
              </w:rPr>
              <w:t>Возможны изменения основных параметров по Вашему техническому заданию</w:t>
            </w:r>
          </w:p>
        </w:tc>
      </w:tr>
      <w:tr w:rsidR="00A92781" w:rsidRPr="00D031D3" w14:paraId="7F21CC62" w14:textId="77777777" w:rsidTr="00D031D3">
        <w:trPr>
          <w:trHeight w:val="20"/>
        </w:trPr>
        <w:tc>
          <w:tcPr>
            <w:tcW w:w="5000" w:type="pct"/>
            <w:gridSpan w:val="2"/>
          </w:tcPr>
          <w:p w14:paraId="57B2BDA2" w14:textId="77777777" w:rsidR="00A92781" w:rsidRPr="00D031D3" w:rsidRDefault="00A92781" w:rsidP="00D03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1D3">
              <w:rPr>
                <w:rFonts w:ascii="Times New Roman" w:hAnsi="Times New Roman" w:cs="Times New Roman"/>
                <w:sz w:val="24"/>
                <w:szCs w:val="24"/>
              </w:rPr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4EAAD851" w14:textId="77777777" w:rsidR="000E333D" w:rsidRPr="00D031D3" w:rsidRDefault="000E333D" w:rsidP="00D031D3">
      <w:pPr>
        <w:rPr>
          <w:rFonts w:ascii="Times New Roman" w:hAnsi="Times New Roman" w:cs="Times New Roman"/>
          <w:sz w:val="24"/>
          <w:szCs w:val="24"/>
        </w:rPr>
      </w:pPr>
    </w:p>
    <w:sectPr w:rsidR="000E333D" w:rsidRPr="00D03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E2E"/>
    <w:rsid w:val="000E333D"/>
    <w:rsid w:val="001D5E2E"/>
    <w:rsid w:val="00761534"/>
    <w:rsid w:val="00795A03"/>
    <w:rsid w:val="00A92781"/>
    <w:rsid w:val="00BC5BD8"/>
    <w:rsid w:val="00CC7BCD"/>
    <w:rsid w:val="00CD0697"/>
    <w:rsid w:val="00D031D3"/>
    <w:rsid w:val="00DA6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9B2E8"/>
  <w15:chartTrackingRefBased/>
  <w15:docId w15:val="{2BA4F205-42F2-46C2-A004-E7945766D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0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445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8</cp:revision>
  <dcterms:created xsi:type="dcterms:W3CDTF">2016-11-17T06:04:00Z</dcterms:created>
  <dcterms:modified xsi:type="dcterms:W3CDTF">2025-01-13T07:44:00Z</dcterms:modified>
</cp:coreProperties>
</file>