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5ED8" w14:textId="77777777" w:rsidR="001B2BDE" w:rsidRPr="00EF285E" w:rsidRDefault="001B2BDE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285E">
        <w:rPr>
          <w:rFonts w:ascii="Times New Roman" w:hAnsi="Times New Roman" w:cs="Times New Roman"/>
          <w:b/>
          <w:bCs/>
          <w:sz w:val="24"/>
          <w:szCs w:val="24"/>
        </w:rPr>
        <w:t>Мойка барботажная 04.02.50</w:t>
      </w:r>
    </w:p>
    <w:p w14:paraId="7EDD6F63" w14:textId="77777777" w:rsidR="001B2BDE" w:rsidRPr="00EF285E" w:rsidRDefault="00BC17FE" w:rsidP="00EF285E">
      <w:pPr>
        <w:rPr>
          <w:rFonts w:ascii="Times New Roman" w:hAnsi="Times New Roman" w:cs="Times New Roman"/>
          <w:sz w:val="24"/>
          <w:szCs w:val="24"/>
        </w:rPr>
      </w:pPr>
      <w:r w:rsidRPr="00EF285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FA0E10" wp14:editId="6D1D4406">
            <wp:simplePos x="1080655" y="1009403"/>
            <wp:positionH relativeFrom="margin">
              <wp:align>left</wp:align>
            </wp:positionH>
            <wp:positionV relativeFrom="margin">
              <wp:align>top</wp:align>
            </wp:positionV>
            <wp:extent cx="2399245" cy="2676525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4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D2EF7" w14:textId="77777777" w:rsidR="00EF285E" w:rsidRPr="00EF285E" w:rsidRDefault="00EF285E" w:rsidP="00EF285E">
      <w:pPr>
        <w:rPr>
          <w:rFonts w:ascii="Times New Roman" w:hAnsi="Times New Roman" w:cs="Times New Roman"/>
          <w:sz w:val="24"/>
          <w:szCs w:val="24"/>
        </w:rPr>
      </w:pPr>
      <w:r w:rsidRPr="00EF285E">
        <w:rPr>
          <w:rFonts w:ascii="Times New Roman" w:hAnsi="Times New Roman" w:cs="Times New Roman"/>
          <w:sz w:val="24"/>
          <w:szCs w:val="24"/>
        </w:rPr>
        <w:t>Мойка барботажная предназначена для обезжиривания и промывки деталей, помещенных в корзину, в подогреваемом моющем растворе с помощью барботажа сжатым воздухом.</w:t>
      </w:r>
    </w:p>
    <w:p w14:paraId="7EEB3B1E" w14:textId="16C781F5" w:rsidR="001B2BDE" w:rsidRDefault="004978C2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285E">
        <w:rPr>
          <w:rFonts w:ascii="Times New Roman" w:hAnsi="Times New Roman" w:cs="Times New Roman"/>
          <w:b/>
          <w:bCs/>
          <w:sz w:val="24"/>
          <w:szCs w:val="24"/>
        </w:rPr>
        <w:t>Артикул 04.02.50</w:t>
      </w:r>
    </w:p>
    <w:p w14:paraId="7ED15D81" w14:textId="40FD2555" w:rsidR="00EF285E" w:rsidRDefault="00EF285E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8E174D" w14:textId="4820D49E" w:rsidR="00EF285E" w:rsidRDefault="00EF285E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97D9A" w14:textId="6BA44C5E" w:rsidR="00EF285E" w:rsidRDefault="00EF285E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12A0AC" w14:textId="77777777" w:rsidR="00EF285E" w:rsidRPr="00EF285E" w:rsidRDefault="00EF285E" w:rsidP="00EF28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7F91E" w14:textId="77777777" w:rsidR="001B2BDE" w:rsidRPr="00EF285E" w:rsidRDefault="001B2BDE" w:rsidP="00EF285E">
      <w:pPr>
        <w:rPr>
          <w:rFonts w:ascii="Times New Roman" w:hAnsi="Times New Roman" w:cs="Times New Roman"/>
          <w:sz w:val="24"/>
          <w:szCs w:val="24"/>
        </w:rPr>
      </w:pPr>
      <w:r w:rsidRPr="00EF285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382" w:type="pct"/>
        <w:tblInd w:w="-714" w:type="dxa"/>
        <w:tblLook w:val="04A0" w:firstRow="1" w:lastRow="0" w:firstColumn="1" w:lastColumn="0" w:noHBand="0" w:noVBand="1"/>
        <w:tblDescription w:val=""/>
      </w:tblPr>
      <w:tblGrid>
        <w:gridCol w:w="7088"/>
        <w:gridCol w:w="2971"/>
      </w:tblGrid>
      <w:tr w:rsidR="00EF285E" w:rsidRPr="00EF285E" w14:paraId="22C15200" w14:textId="77777777" w:rsidTr="00EF285E">
        <w:trPr>
          <w:trHeight w:val="20"/>
        </w:trPr>
        <w:tc>
          <w:tcPr>
            <w:tcW w:w="3523" w:type="pct"/>
            <w:hideMark/>
          </w:tcPr>
          <w:p w14:paraId="329B2A8E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1. Установленная мощность, кВт</w:t>
            </w:r>
          </w:p>
        </w:tc>
        <w:tc>
          <w:tcPr>
            <w:tcW w:w="1477" w:type="pct"/>
            <w:hideMark/>
          </w:tcPr>
          <w:p w14:paraId="05BC4575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85E" w:rsidRPr="00EF285E" w14:paraId="1BF1D217" w14:textId="77777777" w:rsidTr="00EF285E">
        <w:trPr>
          <w:trHeight w:val="20"/>
        </w:trPr>
        <w:tc>
          <w:tcPr>
            <w:tcW w:w="3523" w:type="pct"/>
            <w:hideMark/>
          </w:tcPr>
          <w:p w14:paraId="6D73A230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2. Напряжение питания станка (50Гц), В</w:t>
            </w:r>
          </w:p>
        </w:tc>
        <w:tc>
          <w:tcPr>
            <w:tcW w:w="1477" w:type="pct"/>
            <w:hideMark/>
          </w:tcPr>
          <w:p w14:paraId="082203A0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EF285E" w:rsidRPr="00EF285E" w14:paraId="5814C71B" w14:textId="77777777" w:rsidTr="00EF285E">
        <w:trPr>
          <w:trHeight w:val="20"/>
        </w:trPr>
        <w:tc>
          <w:tcPr>
            <w:tcW w:w="3523" w:type="pct"/>
            <w:hideMark/>
          </w:tcPr>
          <w:p w14:paraId="27158257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3. Максимальный объем камеры мойки, л</w:t>
            </w:r>
          </w:p>
        </w:tc>
        <w:tc>
          <w:tcPr>
            <w:tcW w:w="1477" w:type="pct"/>
            <w:hideMark/>
          </w:tcPr>
          <w:p w14:paraId="7F36101B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EF285E" w:rsidRPr="00EF285E" w14:paraId="3CC57716" w14:textId="77777777" w:rsidTr="00EF285E">
        <w:trPr>
          <w:trHeight w:val="20"/>
        </w:trPr>
        <w:tc>
          <w:tcPr>
            <w:tcW w:w="3523" w:type="pct"/>
            <w:hideMark/>
          </w:tcPr>
          <w:p w14:paraId="302734D8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4. Рабочая температура раствора, 0С</w:t>
            </w:r>
          </w:p>
        </w:tc>
        <w:tc>
          <w:tcPr>
            <w:tcW w:w="1477" w:type="pct"/>
            <w:hideMark/>
          </w:tcPr>
          <w:p w14:paraId="6B231ABB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285E" w:rsidRPr="00EF285E" w14:paraId="34D6F356" w14:textId="77777777" w:rsidTr="00EF285E">
        <w:trPr>
          <w:trHeight w:val="20"/>
        </w:trPr>
        <w:tc>
          <w:tcPr>
            <w:tcW w:w="3523" w:type="pct"/>
            <w:hideMark/>
          </w:tcPr>
          <w:p w14:paraId="7E766A45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5. Моющее средство (тип)</w:t>
            </w:r>
          </w:p>
        </w:tc>
        <w:tc>
          <w:tcPr>
            <w:tcW w:w="1477" w:type="pct"/>
            <w:hideMark/>
          </w:tcPr>
          <w:p w14:paraId="1FD7CCC2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лобомид 203</w:t>
            </w:r>
          </w:p>
        </w:tc>
      </w:tr>
      <w:tr w:rsidR="00EF285E" w:rsidRPr="00EF285E" w14:paraId="682AF468" w14:textId="77777777" w:rsidTr="00EF285E">
        <w:trPr>
          <w:trHeight w:val="20"/>
        </w:trPr>
        <w:tc>
          <w:tcPr>
            <w:tcW w:w="3523" w:type="pct"/>
            <w:hideMark/>
          </w:tcPr>
          <w:p w14:paraId="3542014F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6. Время разогрева раствора, час</w:t>
            </w:r>
          </w:p>
        </w:tc>
        <w:tc>
          <w:tcPr>
            <w:tcW w:w="1477" w:type="pct"/>
            <w:hideMark/>
          </w:tcPr>
          <w:p w14:paraId="40391016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85E" w:rsidRPr="00EF285E" w14:paraId="4AF77CE8" w14:textId="77777777" w:rsidTr="00EF285E">
        <w:trPr>
          <w:trHeight w:val="20"/>
        </w:trPr>
        <w:tc>
          <w:tcPr>
            <w:tcW w:w="3523" w:type="pct"/>
            <w:hideMark/>
          </w:tcPr>
          <w:p w14:paraId="52EF2082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7. Масса загружаемых изделий в корзину, кг</w:t>
            </w:r>
          </w:p>
        </w:tc>
        <w:tc>
          <w:tcPr>
            <w:tcW w:w="1477" w:type="pct"/>
            <w:hideMark/>
          </w:tcPr>
          <w:p w14:paraId="3ABEF631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200 (не более)</w:t>
            </w:r>
          </w:p>
        </w:tc>
      </w:tr>
      <w:tr w:rsidR="00EF285E" w:rsidRPr="00EF285E" w14:paraId="10E0D71D" w14:textId="77777777" w:rsidTr="00EF285E">
        <w:trPr>
          <w:trHeight w:val="20"/>
        </w:trPr>
        <w:tc>
          <w:tcPr>
            <w:tcW w:w="3523" w:type="pct"/>
            <w:hideMark/>
          </w:tcPr>
          <w:p w14:paraId="137FB896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8. Количество загружаемых корзин</w:t>
            </w:r>
            <w:r w:rsidRPr="00EF285E">
              <w:rPr>
                <w:rFonts w:ascii="Times New Roman" w:hAnsi="Times New Roman" w:cs="Times New Roman"/>
                <w:sz w:val="24"/>
                <w:szCs w:val="24"/>
              </w:rPr>
              <w:br/>
              <w:t>в камеру для мойки, шт</w:t>
            </w:r>
          </w:p>
        </w:tc>
        <w:tc>
          <w:tcPr>
            <w:tcW w:w="1477" w:type="pct"/>
            <w:hideMark/>
          </w:tcPr>
          <w:p w14:paraId="25D8FFFA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85E" w:rsidRPr="00EF285E" w14:paraId="40A5A8A6" w14:textId="77777777" w:rsidTr="00EF285E">
        <w:trPr>
          <w:trHeight w:val="20"/>
        </w:trPr>
        <w:tc>
          <w:tcPr>
            <w:tcW w:w="3523" w:type="pct"/>
            <w:hideMark/>
          </w:tcPr>
          <w:p w14:paraId="1CA93D58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9. Внутренние габариты загружаемой корзины (ДхШхВ), мм</w:t>
            </w:r>
          </w:p>
        </w:tc>
        <w:tc>
          <w:tcPr>
            <w:tcW w:w="1477" w:type="pct"/>
            <w:hideMark/>
          </w:tcPr>
          <w:p w14:paraId="23A3093A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1100 х 400 х 350</w:t>
            </w:r>
          </w:p>
        </w:tc>
      </w:tr>
      <w:tr w:rsidR="00EF285E" w:rsidRPr="00EF285E" w14:paraId="2CAF28E7" w14:textId="77777777" w:rsidTr="00EF285E">
        <w:trPr>
          <w:trHeight w:val="20"/>
        </w:trPr>
        <w:tc>
          <w:tcPr>
            <w:tcW w:w="3523" w:type="pct"/>
            <w:hideMark/>
          </w:tcPr>
          <w:p w14:paraId="2E43B316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10. Избыточное давление сжатого воздуха, кгс/см2</w:t>
            </w:r>
          </w:p>
        </w:tc>
        <w:tc>
          <w:tcPr>
            <w:tcW w:w="1477" w:type="pct"/>
            <w:hideMark/>
          </w:tcPr>
          <w:p w14:paraId="763A111B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85E" w:rsidRPr="00EF285E" w14:paraId="76855510" w14:textId="77777777" w:rsidTr="00EF285E">
        <w:trPr>
          <w:trHeight w:val="20"/>
        </w:trPr>
        <w:tc>
          <w:tcPr>
            <w:tcW w:w="3523" w:type="pct"/>
            <w:hideMark/>
          </w:tcPr>
          <w:p w14:paraId="56C0F591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11.Расход сжатого воздуха, м3/ч</w:t>
            </w:r>
          </w:p>
        </w:tc>
        <w:tc>
          <w:tcPr>
            <w:tcW w:w="1477" w:type="pct"/>
            <w:hideMark/>
          </w:tcPr>
          <w:p w14:paraId="439998BD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F285E" w:rsidRPr="00EF285E" w14:paraId="0B63A869" w14:textId="77777777" w:rsidTr="00EF285E">
        <w:trPr>
          <w:trHeight w:val="20"/>
        </w:trPr>
        <w:tc>
          <w:tcPr>
            <w:tcW w:w="3523" w:type="pct"/>
            <w:hideMark/>
          </w:tcPr>
          <w:p w14:paraId="741D2ECF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12. Нагревательный элемент</w:t>
            </w:r>
          </w:p>
        </w:tc>
        <w:tc>
          <w:tcPr>
            <w:tcW w:w="1477" w:type="pct"/>
            <w:hideMark/>
          </w:tcPr>
          <w:p w14:paraId="1E99BFE6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85E" w:rsidRPr="00EF285E" w14:paraId="4F9B8921" w14:textId="77777777" w:rsidTr="00EF285E">
        <w:trPr>
          <w:trHeight w:val="20"/>
        </w:trPr>
        <w:tc>
          <w:tcPr>
            <w:tcW w:w="3523" w:type="pct"/>
            <w:hideMark/>
          </w:tcPr>
          <w:p w14:paraId="09406D0F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12.1. Тип</w:t>
            </w:r>
          </w:p>
        </w:tc>
        <w:tc>
          <w:tcPr>
            <w:tcW w:w="1477" w:type="pct"/>
            <w:hideMark/>
          </w:tcPr>
          <w:p w14:paraId="07A492AC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ТЭН</w:t>
            </w:r>
          </w:p>
        </w:tc>
      </w:tr>
      <w:tr w:rsidR="00EF285E" w:rsidRPr="00EF285E" w14:paraId="12A29D66" w14:textId="77777777" w:rsidTr="00EF285E">
        <w:trPr>
          <w:trHeight w:val="20"/>
        </w:trPr>
        <w:tc>
          <w:tcPr>
            <w:tcW w:w="3523" w:type="pct"/>
            <w:hideMark/>
          </w:tcPr>
          <w:p w14:paraId="1CE89D1E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12.4. Количество, шт</w:t>
            </w:r>
          </w:p>
        </w:tc>
        <w:tc>
          <w:tcPr>
            <w:tcW w:w="1477" w:type="pct"/>
            <w:hideMark/>
          </w:tcPr>
          <w:p w14:paraId="22E0517B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285E" w:rsidRPr="00EF285E" w14:paraId="10A095EE" w14:textId="77777777" w:rsidTr="00EF285E">
        <w:trPr>
          <w:trHeight w:val="20"/>
        </w:trPr>
        <w:tc>
          <w:tcPr>
            <w:tcW w:w="3523" w:type="pct"/>
            <w:hideMark/>
          </w:tcPr>
          <w:p w14:paraId="037D1100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13. Насос для перекачки жидкости, шт</w:t>
            </w:r>
          </w:p>
        </w:tc>
        <w:tc>
          <w:tcPr>
            <w:tcW w:w="1477" w:type="pct"/>
            <w:hideMark/>
          </w:tcPr>
          <w:p w14:paraId="7001D04A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85E" w:rsidRPr="00EF285E" w14:paraId="5444C487" w14:textId="77777777" w:rsidTr="00EF285E">
        <w:trPr>
          <w:trHeight w:val="20"/>
        </w:trPr>
        <w:tc>
          <w:tcPr>
            <w:tcW w:w="3523" w:type="pct"/>
            <w:hideMark/>
          </w:tcPr>
          <w:p w14:paraId="7BA4866D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14. Габаритные размеры мойки (ДхШхВ) / масса, мм / кг</w:t>
            </w:r>
          </w:p>
        </w:tc>
        <w:tc>
          <w:tcPr>
            <w:tcW w:w="1477" w:type="pct"/>
            <w:hideMark/>
          </w:tcPr>
          <w:p w14:paraId="71C601ED" w14:textId="4C09307C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1700х1350х</w:t>
            </w:r>
            <w:r w:rsidR="006B4A90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/680</w:t>
            </w:r>
          </w:p>
        </w:tc>
      </w:tr>
      <w:tr w:rsidR="00EF285E" w:rsidRPr="00EF285E" w14:paraId="15CEE649" w14:textId="77777777" w:rsidTr="00EF285E">
        <w:trPr>
          <w:trHeight w:val="20"/>
        </w:trPr>
        <w:tc>
          <w:tcPr>
            <w:tcW w:w="3523" w:type="pct"/>
            <w:hideMark/>
          </w:tcPr>
          <w:p w14:paraId="6D344A61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15. Габаритные размеры шкафа управления (ДхШхВ) / масса, мм / кг</w:t>
            </w:r>
          </w:p>
        </w:tc>
        <w:tc>
          <w:tcPr>
            <w:tcW w:w="1477" w:type="pct"/>
            <w:hideMark/>
          </w:tcPr>
          <w:p w14:paraId="0A165531" w14:textId="77777777" w:rsidR="00EF285E" w:rsidRPr="00EF285E" w:rsidRDefault="00EF285E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250х330х430/2</w:t>
            </w:r>
          </w:p>
        </w:tc>
      </w:tr>
      <w:tr w:rsidR="00786B4C" w:rsidRPr="00EF285E" w14:paraId="1EC2F1FA" w14:textId="77777777" w:rsidTr="00EF285E">
        <w:trPr>
          <w:trHeight w:val="20"/>
        </w:trPr>
        <w:tc>
          <w:tcPr>
            <w:tcW w:w="5000" w:type="pct"/>
            <w:gridSpan w:val="2"/>
          </w:tcPr>
          <w:p w14:paraId="15349EF6" w14:textId="77777777" w:rsidR="00786B4C" w:rsidRPr="00EF285E" w:rsidRDefault="00786B4C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86B4C" w:rsidRPr="00EF285E" w14:paraId="506CF193" w14:textId="77777777" w:rsidTr="00EF285E">
        <w:trPr>
          <w:trHeight w:val="20"/>
        </w:trPr>
        <w:tc>
          <w:tcPr>
            <w:tcW w:w="5000" w:type="pct"/>
            <w:gridSpan w:val="2"/>
          </w:tcPr>
          <w:p w14:paraId="37C9B68C" w14:textId="77777777" w:rsidR="00786B4C" w:rsidRPr="00EF285E" w:rsidRDefault="00786B4C" w:rsidP="00EF2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5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E7C70A3" w14:textId="77777777" w:rsidR="00D422A3" w:rsidRPr="00EF285E" w:rsidRDefault="00D422A3" w:rsidP="00EF285E">
      <w:pPr>
        <w:rPr>
          <w:rFonts w:ascii="Times New Roman" w:hAnsi="Times New Roman" w:cs="Times New Roman"/>
          <w:sz w:val="24"/>
          <w:szCs w:val="24"/>
        </w:rPr>
      </w:pPr>
    </w:p>
    <w:sectPr w:rsidR="00D422A3" w:rsidRPr="00EF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118"/>
    <w:rsid w:val="001B2BDE"/>
    <w:rsid w:val="00200A81"/>
    <w:rsid w:val="004978C2"/>
    <w:rsid w:val="00533A59"/>
    <w:rsid w:val="006B4A90"/>
    <w:rsid w:val="00786B4C"/>
    <w:rsid w:val="008E4381"/>
    <w:rsid w:val="00AC7B37"/>
    <w:rsid w:val="00BC17FE"/>
    <w:rsid w:val="00D06118"/>
    <w:rsid w:val="00D422A3"/>
    <w:rsid w:val="00EF285E"/>
    <w:rsid w:val="00FB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00E7"/>
  <w15:chartTrackingRefBased/>
  <w15:docId w15:val="{2E4B2E35-C2F1-4E23-B3CB-77ECF1AB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EF28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11</cp:revision>
  <dcterms:created xsi:type="dcterms:W3CDTF">2016-11-28T08:35:00Z</dcterms:created>
  <dcterms:modified xsi:type="dcterms:W3CDTF">2025-01-13T08:05:00Z</dcterms:modified>
</cp:coreProperties>
</file>