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D39E" w14:textId="77777777" w:rsidR="009F2B7A" w:rsidRPr="00A856B5" w:rsidRDefault="009F2B7A" w:rsidP="007B6B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56B5">
        <w:rPr>
          <w:rFonts w:ascii="Times New Roman" w:hAnsi="Times New Roman" w:cs="Times New Roman"/>
          <w:b/>
          <w:bCs/>
          <w:sz w:val="24"/>
          <w:szCs w:val="24"/>
        </w:rPr>
        <w:t>Камера окрасочная 09.01.03</w:t>
      </w:r>
    </w:p>
    <w:p w14:paraId="46A31A28" w14:textId="3D5B5C9F" w:rsidR="00013485" w:rsidRPr="00A856B5" w:rsidRDefault="00B239BF" w:rsidP="007B6BAE">
      <w:pPr>
        <w:rPr>
          <w:rFonts w:ascii="Times New Roman" w:hAnsi="Times New Roman" w:cs="Times New Roman"/>
          <w:sz w:val="24"/>
          <w:szCs w:val="24"/>
        </w:rPr>
      </w:pPr>
      <w:r w:rsidRPr="00A856B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FD21EA" wp14:editId="3A2C933A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1952625" cy="2267800"/>
            <wp:effectExtent l="0" t="0" r="0" b="0"/>
            <wp:wrapSquare wrapText="bothSides"/>
            <wp:docPr id="1171272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72749" name="Рисунок 11712727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6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F4E7D" w14:textId="77777777" w:rsidR="00A97E7D" w:rsidRPr="00A856B5" w:rsidRDefault="00A97E7D" w:rsidP="007B6BAE">
      <w:pPr>
        <w:rPr>
          <w:rFonts w:ascii="Times New Roman" w:hAnsi="Times New Roman" w:cs="Times New Roman"/>
          <w:sz w:val="24"/>
          <w:szCs w:val="24"/>
        </w:rPr>
      </w:pPr>
      <w:r w:rsidRPr="00A856B5">
        <w:rPr>
          <w:rFonts w:ascii="Times New Roman" w:hAnsi="Times New Roman" w:cs="Times New Roman"/>
          <w:sz w:val="24"/>
          <w:szCs w:val="24"/>
        </w:rPr>
        <w:t>Камера предназначена для окраски изделий массой до 1000 кг методом распыления. Камера снабжена гидрофильтром.</w:t>
      </w:r>
    </w:p>
    <w:p w14:paraId="03E30913" w14:textId="77777777" w:rsidR="00323DAE" w:rsidRPr="00A856B5" w:rsidRDefault="00323DAE" w:rsidP="007B6B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56B5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A856B5">
        <w:rPr>
          <w:rFonts w:ascii="Times New Roman" w:hAnsi="Times New Roman" w:cs="Times New Roman"/>
          <w:b/>
          <w:bCs/>
          <w:sz w:val="24"/>
          <w:szCs w:val="24"/>
        </w:rPr>
        <w:t>09.01.03</w:t>
      </w:r>
    </w:p>
    <w:p w14:paraId="01FDE4AD" w14:textId="77777777" w:rsidR="00B239BF" w:rsidRPr="00A856B5" w:rsidRDefault="00B239BF" w:rsidP="007B6B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102F08" w14:textId="77777777" w:rsidR="00B239BF" w:rsidRPr="00A856B5" w:rsidRDefault="00B239BF" w:rsidP="007B6BAE">
      <w:pPr>
        <w:rPr>
          <w:rFonts w:ascii="Times New Roman" w:hAnsi="Times New Roman" w:cs="Times New Roman"/>
          <w:sz w:val="24"/>
          <w:szCs w:val="24"/>
        </w:rPr>
      </w:pPr>
    </w:p>
    <w:p w14:paraId="68CF56DB" w14:textId="77777777" w:rsidR="00C16846" w:rsidRPr="00A856B5" w:rsidRDefault="00C16846" w:rsidP="007B6BAE">
      <w:pPr>
        <w:rPr>
          <w:rFonts w:ascii="Times New Roman" w:hAnsi="Times New Roman" w:cs="Times New Roman"/>
          <w:sz w:val="24"/>
          <w:szCs w:val="24"/>
        </w:rPr>
      </w:pPr>
    </w:p>
    <w:p w14:paraId="37DFD487" w14:textId="77777777" w:rsidR="00A97E7D" w:rsidRPr="00A856B5" w:rsidRDefault="00A97E7D" w:rsidP="007B6BAE">
      <w:pPr>
        <w:rPr>
          <w:rFonts w:ascii="Times New Roman" w:hAnsi="Times New Roman" w:cs="Times New Roman"/>
          <w:sz w:val="24"/>
          <w:szCs w:val="24"/>
        </w:rPr>
      </w:pPr>
      <w:r w:rsidRPr="00A856B5">
        <w:rPr>
          <w:rFonts w:ascii="Times New Roman" w:hAnsi="Times New Roman" w:cs="Times New Roman"/>
          <w:sz w:val="24"/>
          <w:szCs w:val="24"/>
        </w:rPr>
        <w:t>ТЕХНИЧЕСКАЯ ХАРАКТЕРИСТИКА: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508"/>
        <w:gridCol w:w="2837"/>
      </w:tblGrid>
      <w:tr w:rsidR="001A1353" w:rsidRPr="001A1353" w14:paraId="0ED7CFCB" w14:textId="77777777" w:rsidTr="00A856B5">
        <w:trPr>
          <w:trHeight w:val="20"/>
        </w:trPr>
        <w:tc>
          <w:tcPr>
            <w:tcW w:w="3482" w:type="pct"/>
            <w:hideMark/>
          </w:tcPr>
          <w:p w14:paraId="58C4B3EA" w14:textId="3276BA8F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 </w:t>
            </w:r>
            <w:r w:rsidR="0049642D" w:rsidRPr="004964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Размеры открытого проема (ВхШхГ), мм</w:t>
            </w:r>
          </w:p>
        </w:tc>
        <w:tc>
          <w:tcPr>
            <w:tcW w:w="1518" w:type="pct"/>
            <w:hideMark/>
          </w:tcPr>
          <w:p w14:paraId="0D36EABB" w14:textId="75F89E03" w:rsidR="001A1353" w:rsidRPr="001A1353" w:rsidRDefault="0049642D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64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1250х1340х1150</w:t>
            </w:r>
          </w:p>
        </w:tc>
      </w:tr>
      <w:tr w:rsidR="001A1353" w:rsidRPr="001A1353" w14:paraId="0F6E23CF" w14:textId="77777777" w:rsidTr="00A856B5">
        <w:trPr>
          <w:trHeight w:val="20"/>
        </w:trPr>
        <w:tc>
          <w:tcPr>
            <w:tcW w:w="3482" w:type="pct"/>
            <w:hideMark/>
          </w:tcPr>
          <w:p w14:paraId="084B59A5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Максимальная масса окрашиваемой детали, кг</w:t>
            </w:r>
          </w:p>
        </w:tc>
        <w:tc>
          <w:tcPr>
            <w:tcW w:w="1518" w:type="pct"/>
            <w:hideMark/>
          </w:tcPr>
          <w:p w14:paraId="4DBAB993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1000</w:t>
            </w:r>
          </w:p>
        </w:tc>
      </w:tr>
      <w:tr w:rsidR="001A1353" w:rsidRPr="001A1353" w14:paraId="36C2CF83" w14:textId="77777777" w:rsidTr="00A856B5">
        <w:trPr>
          <w:trHeight w:val="20"/>
        </w:trPr>
        <w:tc>
          <w:tcPr>
            <w:tcW w:w="3482" w:type="pct"/>
            <w:hideMark/>
          </w:tcPr>
          <w:p w14:paraId="0F6062CA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Емкость ванны, м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518" w:type="pct"/>
            <w:hideMark/>
          </w:tcPr>
          <w:p w14:paraId="7FBAA7C3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1,6</w:t>
            </w:r>
          </w:p>
        </w:tc>
      </w:tr>
      <w:tr w:rsidR="001A1353" w:rsidRPr="001A1353" w14:paraId="09CDDA27" w14:textId="77777777" w:rsidTr="00A856B5">
        <w:trPr>
          <w:trHeight w:val="20"/>
        </w:trPr>
        <w:tc>
          <w:tcPr>
            <w:tcW w:w="3482" w:type="pct"/>
            <w:hideMark/>
          </w:tcPr>
          <w:p w14:paraId="6A9FAF2D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Скорость воздуха в рабочем проеме, м/сек</w:t>
            </w:r>
          </w:p>
        </w:tc>
        <w:tc>
          <w:tcPr>
            <w:tcW w:w="1518" w:type="pct"/>
            <w:hideMark/>
          </w:tcPr>
          <w:p w14:paraId="0B104258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A1353" w:rsidRPr="001A1353" w14:paraId="280BD5E8" w14:textId="77777777" w:rsidTr="00A856B5">
        <w:trPr>
          <w:trHeight w:val="20"/>
        </w:trPr>
        <w:tc>
          <w:tcPr>
            <w:tcW w:w="3482" w:type="pct"/>
            <w:hideMark/>
          </w:tcPr>
          <w:p w14:paraId="3936B5C7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Расход рециркулируемой воды, м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3 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518" w:type="pct"/>
            <w:hideMark/>
          </w:tcPr>
          <w:p w14:paraId="02E86232" w14:textId="7B1258FF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4964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1A1353" w:rsidRPr="001A1353" w14:paraId="24F5B9E2" w14:textId="77777777" w:rsidTr="00A856B5">
        <w:trPr>
          <w:trHeight w:val="20"/>
        </w:trPr>
        <w:tc>
          <w:tcPr>
            <w:tcW w:w="3482" w:type="pct"/>
            <w:hideMark/>
          </w:tcPr>
          <w:p w14:paraId="6919F288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Расход свежей воды, м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3 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518" w:type="pct"/>
            <w:hideMark/>
          </w:tcPr>
          <w:p w14:paraId="237A46AA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0,008</w:t>
            </w:r>
          </w:p>
        </w:tc>
      </w:tr>
      <w:tr w:rsidR="001A1353" w:rsidRPr="001A1353" w14:paraId="77A046B4" w14:textId="77777777" w:rsidTr="00A856B5">
        <w:trPr>
          <w:trHeight w:val="20"/>
        </w:trPr>
        <w:tc>
          <w:tcPr>
            <w:tcW w:w="3482" w:type="pct"/>
            <w:hideMark/>
          </w:tcPr>
          <w:p w14:paraId="01E8C994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Количество отсасываемого воздуха м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3 </w:t>
            </w: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1518" w:type="pct"/>
            <w:hideMark/>
          </w:tcPr>
          <w:p w14:paraId="5A89E843" w14:textId="765077CC" w:rsidR="001A1353" w:rsidRPr="001A1353" w:rsidRDefault="0049642D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6000</w:t>
            </w:r>
          </w:p>
        </w:tc>
      </w:tr>
      <w:tr w:rsidR="001A1353" w:rsidRPr="001A1353" w14:paraId="2EB6CC95" w14:textId="77777777" w:rsidTr="00A856B5">
        <w:trPr>
          <w:trHeight w:val="20"/>
        </w:trPr>
        <w:tc>
          <w:tcPr>
            <w:tcW w:w="3482" w:type="pct"/>
            <w:hideMark/>
          </w:tcPr>
          <w:p w14:paraId="5AC55B9A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Напряжение питания (50Гц), В</w:t>
            </w:r>
          </w:p>
        </w:tc>
        <w:tc>
          <w:tcPr>
            <w:tcW w:w="1518" w:type="pct"/>
            <w:hideMark/>
          </w:tcPr>
          <w:p w14:paraId="605818A8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1A1353" w:rsidRPr="001A1353" w14:paraId="26378310" w14:textId="77777777" w:rsidTr="00A856B5">
        <w:trPr>
          <w:trHeight w:val="20"/>
        </w:trPr>
        <w:tc>
          <w:tcPr>
            <w:tcW w:w="3482" w:type="pct"/>
            <w:hideMark/>
          </w:tcPr>
          <w:p w14:paraId="35D34B05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Потребляемая мощность, кВт</w:t>
            </w:r>
          </w:p>
        </w:tc>
        <w:tc>
          <w:tcPr>
            <w:tcW w:w="1518" w:type="pct"/>
            <w:hideMark/>
          </w:tcPr>
          <w:p w14:paraId="05F1BEF5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5,5</w:t>
            </w:r>
          </w:p>
        </w:tc>
      </w:tr>
      <w:tr w:rsidR="001A1353" w:rsidRPr="001A1353" w14:paraId="1071384B" w14:textId="77777777" w:rsidTr="00A856B5">
        <w:trPr>
          <w:trHeight w:val="20"/>
        </w:trPr>
        <w:tc>
          <w:tcPr>
            <w:tcW w:w="3482" w:type="pct"/>
            <w:hideMark/>
          </w:tcPr>
          <w:p w14:paraId="3AABD049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Габаритные размеры камеры (ДхШхВ) / масса, мм / кг</w:t>
            </w:r>
          </w:p>
        </w:tc>
        <w:tc>
          <w:tcPr>
            <w:tcW w:w="1518" w:type="pct"/>
            <w:hideMark/>
          </w:tcPr>
          <w:p w14:paraId="6C624155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2150х2200х2650/800</w:t>
            </w:r>
          </w:p>
        </w:tc>
      </w:tr>
      <w:tr w:rsidR="001A1353" w:rsidRPr="001A1353" w14:paraId="22A21A91" w14:textId="77777777" w:rsidTr="00A856B5">
        <w:trPr>
          <w:trHeight w:val="20"/>
        </w:trPr>
        <w:tc>
          <w:tcPr>
            <w:tcW w:w="3482" w:type="pct"/>
            <w:hideMark/>
          </w:tcPr>
          <w:p w14:paraId="628943A0" w14:textId="77777777" w:rsidR="001A1353" w:rsidRPr="001A1353" w:rsidRDefault="001A1353" w:rsidP="001A1353">
            <w:pPr>
              <w:spacing w:after="3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Габаритные размеры шкафа (ДхШхВ) / масса, мм / кг</w:t>
            </w:r>
          </w:p>
        </w:tc>
        <w:tc>
          <w:tcPr>
            <w:tcW w:w="1518" w:type="pct"/>
            <w:hideMark/>
          </w:tcPr>
          <w:p w14:paraId="46F43BAC" w14:textId="77777777" w:rsidR="001A1353" w:rsidRPr="001A1353" w:rsidRDefault="001A1353" w:rsidP="001A1353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A13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330х250х400/10</w:t>
            </w:r>
          </w:p>
        </w:tc>
      </w:tr>
      <w:tr w:rsidR="00A140A1" w:rsidRPr="00A856B5" w14:paraId="659F34BF" w14:textId="77777777" w:rsidTr="00A856B5">
        <w:trPr>
          <w:trHeight w:val="20"/>
        </w:trPr>
        <w:tc>
          <w:tcPr>
            <w:tcW w:w="5000" w:type="pct"/>
            <w:gridSpan w:val="2"/>
          </w:tcPr>
          <w:p w14:paraId="3953F9B4" w14:textId="77777777" w:rsidR="00A140A1" w:rsidRPr="00A856B5" w:rsidRDefault="00A140A1" w:rsidP="007B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B5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A140A1" w:rsidRPr="00A856B5" w14:paraId="43B946A0" w14:textId="77777777" w:rsidTr="00A856B5">
        <w:trPr>
          <w:trHeight w:val="20"/>
        </w:trPr>
        <w:tc>
          <w:tcPr>
            <w:tcW w:w="5000" w:type="pct"/>
            <w:gridSpan w:val="2"/>
          </w:tcPr>
          <w:p w14:paraId="27B772BB" w14:textId="77777777" w:rsidR="00A140A1" w:rsidRPr="00A856B5" w:rsidRDefault="00A140A1" w:rsidP="007B6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B5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5D74809" w14:textId="77777777" w:rsidR="000739EC" w:rsidRPr="00A856B5" w:rsidRDefault="000739EC" w:rsidP="007B6BAE">
      <w:pPr>
        <w:rPr>
          <w:rFonts w:ascii="Times New Roman" w:hAnsi="Times New Roman" w:cs="Times New Roman"/>
          <w:sz w:val="24"/>
          <w:szCs w:val="24"/>
        </w:rPr>
      </w:pPr>
    </w:p>
    <w:p w14:paraId="1EF347EE" w14:textId="77777777" w:rsidR="00AF201A" w:rsidRPr="00A856B5" w:rsidRDefault="00AF201A" w:rsidP="007B6BAE">
      <w:pPr>
        <w:rPr>
          <w:rFonts w:ascii="Times New Roman" w:hAnsi="Times New Roman" w:cs="Times New Roman"/>
          <w:sz w:val="24"/>
          <w:szCs w:val="24"/>
        </w:rPr>
      </w:pPr>
    </w:p>
    <w:sectPr w:rsidR="00AF201A" w:rsidRPr="00A8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7D"/>
    <w:rsid w:val="00013485"/>
    <w:rsid w:val="000739EC"/>
    <w:rsid w:val="001A1353"/>
    <w:rsid w:val="00323DAE"/>
    <w:rsid w:val="0049642D"/>
    <w:rsid w:val="005E4F7D"/>
    <w:rsid w:val="00754250"/>
    <w:rsid w:val="007B6BAE"/>
    <w:rsid w:val="009F2B7A"/>
    <w:rsid w:val="00A140A1"/>
    <w:rsid w:val="00A856B5"/>
    <w:rsid w:val="00A97E7D"/>
    <w:rsid w:val="00AF201A"/>
    <w:rsid w:val="00B239BF"/>
    <w:rsid w:val="00C1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75F7"/>
  <w15:chartTrackingRefBased/>
  <w15:docId w15:val="{5CA0F266-9EE7-4B3C-A108-9269A717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18</cp:revision>
  <dcterms:created xsi:type="dcterms:W3CDTF">2016-11-15T11:19:00Z</dcterms:created>
  <dcterms:modified xsi:type="dcterms:W3CDTF">2025-01-13T07:50:00Z</dcterms:modified>
</cp:coreProperties>
</file>